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E3" w:rsidRDefault="008333CB" w:rsidP="00C66BE3">
      <w:pPr>
        <w:jc w:val="center"/>
        <w:rPr>
          <w:rFonts w:ascii="Times New Roman" w:eastAsia="Times New Roman" w:hAnsi="Times New Roman" w:cs="Times New Roman"/>
          <w:caps/>
          <w:color w:val="000000" w:themeColor="text1"/>
          <w:sz w:val="28"/>
          <w:szCs w:val="28"/>
        </w:rPr>
      </w:pPr>
      <w:bookmarkStart w:id="0" w:name="_GoBack"/>
      <w:bookmarkEnd w:id="0"/>
      <w:r>
        <w:rPr>
          <w:noProof/>
          <w:lang w:val="ru-RU" w:eastAsia="ru-RU"/>
        </w:rPr>
        <w:pict>
          <v:rect id="Прямокутник 4" o:spid="_x0000_s1026" style="position:absolute;left:0;text-align:left;margin-left:0;margin-top:155.45pt;width:461.7pt;height:247.2pt;z-index:251661312;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" filled="f" stroked="f">
            <v:textbox style="mso-fit-shape-to-text:t">
              <w:txbxContent>
                <w:p w:rsidR="008D0572" w:rsidRPr="00AF42CE" w:rsidRDefault="008D0572" w:rsidP="00C66BE3">
                  <w:pPr>
                    <w:pStyle w:val="a6"/>
                    <w:spacing w:before="0" w:beforeAutospacing="0" w:after="0" w:afterAutospacing="0"/>
                    <w:jc w:val="center"/>
                    <w:rPr>
                      <w:sz w:val="72"/>
                      <w:szCs w:val="72"/>
                    </w:rPr>
                  </w:pPr>
                  <w:r w:rsidRPr="00AF42CE">
                    <w:rPr>
                      <w:rFonts w:eastAsia="+mn-ea"/>
                      <w:b/>
                      <w:bCs/>
                      <w:color w:val="FFFF00"/>
                      <w:kern w:val="24"/>
                      <w:sz w:val="72"/>
                      <w:szCs w:val="72"/>
                    </w:rPr>
                    <w:t xml:space="preserve">ЗВІТ ДИРЕКТОРА </w:t>
                  </w:r>
                </w:p>
                <w:p w:rsidR="008D0572" w:rsidRPr="00AF42CE" w:rsidRDefault="008D0572" w:rsidP="00C66BE3">
                  <w:pPr>
                    <w:pStyle w:val="a6"/>
                    <w:spacing w:before="0" w:beforeAutospacing="0" w:after="0" w:afterAutospacing="0"/>
                    <w:jc w:val="center"/>
                    <w:rPr>
                      <w:sz w:val="72"/>
                      <w:szCs w:val="72"/>
                      <w:lang w:val="uk-UA"/>
                    </w:rPr>
                  </w:pPr>
                  <w:r w:rsidRPr="00AF42CE">
                    <w:rPr>
                      <w:rFonts w:eastAsia="+mn-ea"/>
                      <w:b/>
                      <w:bCs/>
                      <w:color w:val="FFFF00"/>
                      <w:kern w:val="24"/>
                      <w:sz w:val="72"/>
                      <w:szCs w:val="72"/>
                      <w:lang w:val="uk-UA"/>
                    </w:rPr>
                    <w:t>гімназії</w:t>
                  </w:r>
                </w:p>
                <w:p w:rsidR="008D0572" w:rsidRPr="00AF42CE" w:rsidRDefault="008D0572" w:rsidP="00C66BE3">
                  <w:pPr>
                    <w:pStyle w:val="a6"/>
                    <w:spacing w:before="0" w:beforeAutospacing="0" w:after="0" w:afterAutospacing="0"/>
                    <w:jc w:val="center"/>
                    <w:rPr>
                      <w:rFonts w:eastAsia="+mn-ea"/>
                      <w:b/>
                      <w:bCs/>
                      <w:color w:val="00B0F0"/>
                      <w:kern w:val="24"/>
                      <w:sz w:val="72"/>
                      <w:szCs w:val="72"/>
                      <w:lang w:val="uk-UA"/>
                    </w:rPr>
                  </w:pPr>
                  <w:r w:rsidRPr="00AF42CE">
                    <w:rPr>
                      <w:rFonts w:eastAsia="+mn-ea"/>
                      <w:b/>
                      <w:bCs/>
                      <w:color w:val="00B0F0"/>
                      <w:kern w:val="24"/>
                      <w:sz w:val="72"/>
                      <w:szCs w:val="72"/>
                      <w:lang w:val="uk-UA"/>
                    </w:rPr>
                    <w:t xml:space="preserve">Валентини </w:t>
                  </w:r>
                </w:p>
                <w:p w:rsidR="008D0572" w:rsidRPr="00AF42CE" w:rsidRDefault="008D0572" w:rsidP="00C66BE3">
                  <w:pPr>
                    <w:pStyle w:val="a6"/>
                    <w:spacing w:before="0" w:beforeAutospacing="0" w:after="0" w:afterAutospacing="0"/>
                    <w:jc w:val="center"/>
                    <w:rPr>
                      <w:sz w:val="72"/>
                      <w:szCs w:val="72"/>
                      <w:lang w:val="uk-UA"/>
                    </w:rPr>
                  </w:pPr>
                  <w:r w:rsidRPr="00AF42CE">
                    <w:rPr>
                      <w:rFonts w:eastAsia="+mn-ea"/>
                      <w:b/>
                      <w:bCs/>
                      <w:color w:val="00B0F0"/>
                      <w:kern w:val="24"/>
                      <w:sz w:val="72"/>
                      <w:szCs w:val="72"/>
                      <w:lang w:val="uk-UA"/>
                    </w:rPr>
                    <w:t>ПІДГОРОДЕЦЬКОЇ</w:t>
                  </w:r>
                </w:p>
                <w:p w:rsidR="008D0572" w:rsidRPr="00AF42CE" w:rsidRDefault="008D0572" w:rsidP="00C66BE3">
                  <w:pPr>
                    <w:pStyle w:val="a6"/>
                    <w:spacing w:before="0" w:beforeAutospacing="0" w:after="0" w:afterAutospacing="0"/>
                    <w:jc w:val="center"/>
                    <w:rPr>
                      <w:sz w:val="72"/>
                      <w:szCs w:val="72"/>
                    </w:rPr>
                  </w:pPr>
                  <w:r w:rsidRPr="00AF42CE">
                    <w:rPr>
                      <w:rFonts w:eastAsia="+mn-ea"/>
                      <w:b/>
                      <w:bCs/>
                      <w:color w:val="FFFF00"/>
                      <w:kern w:val="24"/>
                      <w:sz w:val="72"/>
                      <w:szCs w:val="72"/>
                    </w:rPr>
                    <w:t>ЗА 202</w:t>
                  </w:r>
                  <w:r w:rsidRPr="00AF42CE">
                    <w:rPr>
                      <w:rFonts w:eastAsia="+mn-ea"/>
                      <w:b/>
                      <w:bCs/>
                      <w:color w:val="FFFF00"/>
                      <w:kern w:val="24"/>
                      <w:sz w:val="72"/>
                      <w:szCs w:val="72"/>
                      <w:lang w:val="uk-UA"/>
                    </w:rPr>
                    <w:t>2</w:t>
                  </w:r>
                  <w:r w:rsidRPr="00AF42CE">
                    <w:rPr>
                      <w:rFonts w:eastAsia="+mn-ea"/>
                      <w:b/>
                      <w:bCs/>
                      <w:color w:val="FFFF00"/>
                      <w:kern w:val="24"/>
                      <w:sz w:val="72"/>
                      <w:szCs w:val="72"/>
                    </w:rPr>
                    <w:t>-202</w:t>
                  </w:r>
                  <w:r w:rsidRPr="00AF42CE">
                    <w:rPr>
                      <w:rFonts w:eastAsia="+mn-ea"/>
                      <w:b/>
                      <w:bCs/>
                      <w:color w:val="FFFF00"/>
                      <w:kern w:val="24"/>
                      <w:sz w:val="72"/>
                      <w:szCs w:val="72"/>
                      <w:lang w:val="uk-UA"/>
                    </w:rPr>
                    <w:t>3</w:t>
                  </w:r>
                  <w:r w:rsidRPr="00AF42CE">
                    <w:rPr>
                      <w:rFonts w:eastAsia="+mn-ea"/>
                      <w:b/>
                      <w:bCs/>
                      <w:color w:val="FFFF00"/>
                      <w:kern w:val="24"/>
                      <w:sz w:val="72"/>
                      <w:szCs w:val="72"/>
                    </w:rPr>
                    <w:t xml:space="preserve"> Н. Р.</w:t>
                  </w:r>
                </w:p>
              </w:txbxContent>
            </v:textbox>
            <w10:wrap anchorx="margin"/>
          </v:rect>
        </w:pict>
      </w:r>
      <w:r>
        <w:rPr>
          <w:rFonts w:ascii="Times New Roman" w:eastAsia="Times New Roman" w:hAnsi="Times New Roman" w:cs="Times New Roman"/>
          <w:b/>
          <w:noProof/>
          <w:sz w:val="28"/>
          <w:lang w:val="ru-RU" w:eastAsia="ru-RU"/>
        </w:rPr>
        <w:pict>
          <v:shapetype id="_x0000_t202" coordsize="21600,21600" o:spt="202" path="m,l,21600r21600,l21600,xe">
            <v:stroke joinstyle="miter"/>
            <v:path gradientshapeok="t" o:connecttype="rect"/>
          </v:shapetype>
          <v:shape id="Поле 5" o:spid="_x0000_s1027" type="#_x0000_t202" style="position:absolute;left:0;text-align:left;margin-left:196.95pt;margin-top:582.3pt;width:286.8pt;height:121.2pt;z-index:251659264;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" fillcolor="white [3201]" strokecolor="white [3212]" strokeweight=".5pt">
            <v:textbox>
              <w:txbxContent>
                <w:p w:rsidR="008D0572" w:rsidRPr="0093021A" w:rsidRDefault="008D0572" w:rsidP="00C66BE3">
                  <w:pPr>
                    <w:jc w:val="right"/>
                    <w:rPr>
                      <w:rFonts w:ascii="Times New Roman" w:hAnsi="Times New Roman" w:cs="Times New Roman"/>
                      <w:b/>
                      <w:color w:val="002060"/>
                      <w:sz w:val="28"/>
                    </w:rPr>
                  </w:pPr>
                  <w:r w:rsidRPr="0093021A">
                    <w:rPr>
                      <w:rFonts w:ascii="Times New Roman" w:hAnsi="Times New Roman" w:cs="Times New Roman"/>
                      <w:b/>
                      <w:color w:val="002060"/>
                      <w:sz w:val="28"/>
                    </w:rPr>
                    <w:t>Школа — це майстерня, де формується думка підростаючого покоління, треба міцно тримати її в руках, якщо не хочеш випустити з рук майбутнє.</w:t>
                  </w:r>
                </w:p>
                <w:p w:rsidR="008D0572" w:rsidRPr="0093021A" w:rsidRDefault="008D0572" w:rsidP="00C66BE3">
                  <w:pPr>
                    <w:jc w:val="right"/>
                    <w:rPr>
                      <w:rFonts w:ascii="Times New Roman" w:hAnsi="Times New Roman" w:cs="Times New Roman"/>
                      <w:i/>
                      <w:color w:val="002060"/>
                      <w:sz w:val="28"/>
                    </w:rPr>
                  </w:pPr>
                  <w:r w:rsidRPr="0093021A">
                    <w:rPr>
                      <w:rFonts w:ascii="Times New Roman" w:hAnsi="Times New Roman" w:cs="Times New Roman"/>
                      <w:i/>
                      <w:color w:val="002060"/>
                      <w:sz w:val="28"/>
                    </w:rPr>
                    <w:t>А. Барбюс</w:t>
                  </w:r>
                </w:p>
              </w:txbxContent>
            </v:textbox>
            <w10:wrap anchorx="margin"/>
          </v:shape>
        </w:pict>
      </w:r>
      <w:r w:rsidR="00C66BE3">
        <w:rPr>
          <w:rFonts w:ascii="Times New Roman" w:eastAsia="Times New Roman" w:hAnsi="Times New Roman" w:cs="Times New Roman"/>
          <w:caps/>
          <w:color w:val="000000" w:themeColor="text1"/>
          <w:sz w:val="28"/>
          <w:szCs w:val="28"/>
        </w:rPr>
        <w:br w:type="page"/>
      </w:r>
    </w:p>
    <w:p w:rsidR="00C66BE3" w:rsidRDefault="00C66BE3" w:rsidP="00C66BE3">
      <w:pPr>
        <w:shd w:val="clear" w:color="auto" w:fill="FFFFFF"/>
        <w:spacing w:after="0" w:line="240" w:lineRule="auto"/>
        <w:jc w:val="center"/>
        <w:rPr>
          <w:rFonts w:ascii="Times New Roman" w:eastAsia="Times New Roman" w:hAnsi="Times New Roman" w:cs="Times New Roman"/>
          <w:caps/>
          <w:color w:val="000000" w:themeColor="text1"/>
          <w:sz w:val="28"/>
          <w:szCs w:val="28"/>
        </w:rPr>
        <w:sectPr w:rsidR="00C66BE3" w:rsidSect="00C66BE3">
          <w:footerReference w:type="default" r:id="rId8"/>
          <w:pgSz w:w="16838" w:h="11906" w:orient="landscape"/>
          <w:pgMar w:top="851" w:right="1134" w:bottom="1701" w:left="1134" w:header="709" w:footer="709" w:gutter="0"/>
          <w:cols w:space="708"/>
          <w:titlePg/>
          <w:docGrid w:linePitch="360"/>
        </w:sectPr>
      </w:pPr>
    </w:p>
    <w:p w:rsidR="00C66BE3" w:rsidRPr="007E7BA0" w:rsidRDefault="00C66BE3" w:rsidP="00C66BE3">
      <w:pPr>
        <w:shd w:val="clear" w:color="auto" w:fill="FFFFFF"/>
        <w:spacing w:after="0" w:line="240" w:lineRule="auto"/>
        <w:jc w:val="center"/>
        <w:rPr>
          <w:rFonts w:ascii="Times New Roman" w:eastAsia="Times New Roman" w:hAnsi="Times New Roman" w:cs="Times New Roman"/>
          <w:caps/>
          <w:color w:val="000000" w:themeColor="text1"/>
          <w:sz w:val="28"/>
          <w:szCs w:val="28"/>
        </w:rPr>
      </w:pPr>
      <w:r w:rsidRPr="007E7BA0">
        <w:rPr>
          <w:rFonts w:ascii="Times New Roman" w:eastAsia="Times New Roman" w:hAnsi="Times New Roman" w:cs="Times New Roman"/>
          <w:caps/>
          <w:color w:val="000000" w:themeColor="text1"/>
          <w:sz w:val="28"/>
          <w:szCs w:val="28"/>
        </w:rPr>
        <w:lastRenderedPageBreak/>
        <w:t>Шановні колеги, батьки, учні!</w:t>
      </w:r>
    </w:p>
    <w:p w:rsidR="00C66BE3" w:rsidRDefault="00C66BE3" w:rsidP="00C66BE3">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7C5C38" w:rsidRPr="007C5C38" w:rsidRDefault="007C5C38" w:rsidP="007C5C38">
      <w:pPr>
        <w:tabs>
          <w:tab w:val="left" w:pos="567"/>
        </w:tabs>
        <w:spacing w:after="0" w:line="240"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w:t>
      </w:r>
      <w:r>
        <w:rPr>
          <w:rFonts w:ascii="Times New Roman" w:eastAsia="Times New Roman" w:hAnsi="Times New Roman" w:cs="Times New Roman"/>
          <w:color w:val="000000" w:themeColor="text1"/>
          <w:sz w:val="28"/>
          <w:szCs w:val="28"/>
        </w:rPr>
        <w:t>2</w:t>
      </w:r>
      <w:r w:rsidRPr="007C5C38">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3</w:t>
      </w:r>
      <w:r w:rsidRPr="007C5C38">
        <w:rPr>
          <w:rFonts w:ascii="Times New Roman" w:eastAsia="Times New Roman" w:hAnsi="Times New Roman" w:cs="Times New Roman"/>
          <w:color w:val="000000" w:themeColor="text1"/>
          <w:sz w:val="28"/>
          <w:szCs w:val="28"/>
        </w:rPr>
        <w:t xml:space="preserve"> навчальному році. </w:t>
      </w:r>
    </w:p>
    <w:p w:rsidR="007C5C38" w:rsidRDefault="007C5C38" w:rsidP="003B226D">
      <w:pPr>
        <w:tabs>
          <w:tab w:val="left" w:pos="567"/>
        </w:tabs>
        <w:spacing w:after="0" w:line="240"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 xml:space="preserve">У своїй діяльності протягом звітного періоду я як директор </w:t>
      </w:r>
      <w:r>
        <w:rPr>
          <w:rFonts w:ascii="Times New Roman" w:eastAsia="Times New Roman" w:hAnsi="Times New Roman" w:cs="Times New Roman"/>
          <w:color w:val="000000" w:themeColor="text1"/>
          <w:sz w:val="28"/>
          <w:szCs w:val="28"/>
        </w:rPr>
        <w:t xml:space="preserve">закладу освіти </w:t>
      </w:r>
      <w:r w:rsidRPr="007C5C38">
        <w:rPr>
          <w:rFonts w:ascii="Times New Roman" w:eastAsia="Times New Roman" w:hAnsi="Times New Roman" w:cs="Times New Roman"/>
          <w:color w:val="000000" w:themeColor="text1"/>
          <w:sz w:val="28"/>
          <w:szCs w:val="28"/>
        </w:rPr>
        <w:t xml:space="preserve">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7C5C38">
        <w:rPr>
          <w:rFonts w:ascii="Times New Roman" w:eastAsia="Times New Roman" w:hAnsi="Times New Roman" w:cs="Times New Roman"/>
          <w:color w:val="000000" w:themeColor="text1"/>
          <w:sz w:val="28"/>
          <w:szCs w:val="28"/>
        </w:rPr>
        <w:t>мовної</w:t>
      </w:r>
      <w:proofErr w:type="spellEnd"/>
      <w:r w:rsidRPr="007C5C38">
        <w:rPr>
          <w:rFonts w:ascii="Times New Roman" w:eastAsia="Times New Roman" w:hAnsi="Times New Roman" w:cs="Times New Roman"/>
          <w:color w:val="000000" w:themeColor="text1"/>
          <w:sz w:val="28"/>
          <w:szCs w:val="28"/>
        </w:rPr>
        <w:t xml:space="preserve"> політики в Україні», Статутом школи та чинними нормативно-правовими документами у галузі освіти. </w:t>
      </w:r>
    </w:p>
    <w:p w:rsidR="003B226D" w:rsidRDefault="003B226D" w:rsidP="003B226D">
      <w:pPr>
        <w:tabs>
          <w:tab w:val="left" w:pos="567"/>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 заснований на праві комунальної власності.</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lang w:eastAsia="ru-RU"/>
        </w:rPr>
        <w:t>Засновн</w:t>
      </w:r>
      <w:r w:rsidR="00AF42CE">
        <w:rPr>
          <w:rFonts w:ascii="Times New Roman" w:eastAsia="Calibri" w:hAnsi="Times New Roman" w:cs="Times New Roman"/>
          <w:sz w:val="28"/>
          <w:szCs w:val="28"/>
          <w:lang w:eastAsia="ru-RU"/>
        </w:rPr>
        <w:t>иком Закладу є управління освіти Первомайської міської ради</w:t>
      </w:r>
      <w:r>
        <w:rPr>
          <w:rFonts w:ascii="Times New Roman" w:eastAsia="Calibri" w:hAnsi="Times New Roman" w:cs="Times New Roman"/>
          <w:sz w:val="28"/>
          <w:szCs w:val="28"/>
          <w:lang w:eastAsia="ru-RU"/>
        </w:rPr>
        <w:t xml:space="preserve"> . </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Головною метою Закладу є забезпечення реалізації прав громадян на здобуття  початкової, базової та повної загальної  середньої освіти. </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Головними завданнями Закладу є:</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створення умов для здобуття початкової, базової загальної  середньої освіти на рівні не нижчому від Державних стандартів;</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морально і фізично здорового покоління;</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3B226D" w:rsidRDefault="003B226D" w:rsidP="007C5C38">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3B226D" w:rsidRDefault="003B226D" w:rsidP="003B226D">
      <w:pPr>
        <w:tabs>
          <w:tab w:val="left" w:pos="993"/>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3B226D" w:rsidRDefault="003B226D" w:rsidP="003B226D">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Робота педагогічного </w:t>
      </w:r>
      <w:r w:rsidR="00AF42CE">
        <w:rPr>
          <w:rFonts w:ascii="Times New Roman" w:eastAsia="Times New Roman" w:hAnsi="Times New Roman" w:cs="Times New Roman"/>
          <w:sz w:val="28"/>
          <w:szCs w:val="28"/>
          <w:lang w:eastAsia="ru-RU"/>
        </w:rPr>
        <w:t>колективу в 2022/</w:t>
      </w:r>
      <w:r>
        <w:rPr>
          <w:rFonts w:ascii="Times New Roman" w:eastAsia="Times New Roman" w:hAnsi="Times New Roman" w:cs="Times New Roman"/>
          <w:sz w:val="28"/>
          <w:szCs w:val="28"/>
          <w:lang w:eastAsia="ru-RU"/>
        </w:rPr>
        <w:t xml:space="preserve">2023 н. р. була спрямована на реалізацію Стратегії розвитку закладу освіти. Основними стратегічними напрямками роботи </w:t>
      </w:r>
      <w:r w:rsidR="008D0572">
        <w:rPr>
          <w:rFonts w:ascii="Times New Roman" w:eastAsia="Times New Roman" w:hAnsi="Times New Roman" w:cs="Times New Roman"/>
          <w:sz w:val="28"/>
          <w:szCs w:val="28"/>
          <w:lang w:eastAsia="ru-RU"/>
        </w:rPr>
        <w:t xml:space="preserve">гімназії </w:t>
      </w:r>
      <w:r>
        <w:rPr>
          <w:rFonts w:ascii="Times New Roman" w:eastAsia="Times New Roman" w:hAnsi="Times New Roman" w:cs="Times New Roman"/>
          <w:sz w:val="28"/>
          <w:szCs w:val="28"/>
          <w:lang w:eastAsia="ru-RU"/>
        </w:rPr>
        <w:t>є:</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
          <w:sz w:val="28"/>
          <w:szCs w:val="28"/>
          <w:lang w:eastAsia="ru-RU"/>
        </w:rPr>
        <w:t>Освітнє середовище</w:t>
      </w:r>
      <w:r>
        <w:rPr>
          <w:rFonts w:ascii="Times New Roman" w:eastAsia="Times New Roman" w:hAnsi="Times New Roman" w:cs="Times New Roman"/>
          <w:sz w:val="28"/>
          <w:szCs w:val="28"/>
          <w:lang w:eastAsia="ru-RU"/>
        </w:rPr>
        <w:t xml:space="preserve">. </w:t>
      </w:r>
      <w:r w:rsidR="008D0572" w:rsidRPr="008D0572">
        <w:rPr>
          <w:rFonts w:ascii="Times New Roman" w:hAnsi="Times New Roman"/>
          <w:sz w:val="28"/>
          <w:szCs w:val="28"/>
        </w:rPr>
        <w:t>Забезпечення комфортних і безпечних умов освітнього процесу. Створення освітнього середовища, вільного від будь-яких форм насильства та дискримінації. Формування інклюзивного, розвивального та мотивуючого до навчання освітнього простору</w:t>
      </w:r>
    </w:p>
    <w:p w:rsidR="008D0572" w:rsidRDefault="003B226D" w:rsidP="003B226D">
      <w:pPr>
        <w:shd w:val="clear" w:color="auto" w:fill="FFFFFF"/>
        <w:tabs>
          <w:tab w:val="left" w:pos="8647"/>
        </w:tabs>
        <w:spacing w:after="0" w:line="240" w:lineRule="auto"/>
        <w:ind w:firstLine="680"/>
        <w:jc w:val="both"/>
        <w:rPr>
          <w:rFonts w:ascii="Times New Roman" w:hAnsi="Times New Roman"/>
          <w:b/>
          <w:sz w:val="24"/>
          <w:szCs w:val="24"/>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
          <w:sz w:val="28"/>
          <w:szCs w:val="28"/>
          <w:lang w:eastAsia="ru-RU"/>
        </w:rPr>
        <w:t>Система оцінювання здобувачів освіти.</w:t>
      </w:r>
      <w:r>
        <w:rPr>
          <w:rFonts w:ascii="Times New Roman" w:eastAsia="Times New Roman" w:hAnsi="Times New Roman" w:cs="Times New Roman"/>
          <w:sz w:val="28"/>
          <w:szCs w:val="28"/>
          <w:lang w:eastAsia="ru-RU"/>
        </w:rPr>
        <w:t xml:space="preserve"> </w:t>
      </w:r>
      <w:r w:rsidR="008D0572" w:rsidRPr="008D0572">
        <w:rPr>
          <w:rFonts w:ascii="Times New Roman" w:hAnsi="Times New Roman"/>
          <w:sz w:val="28"/>
          <w:szCs w:val="28"/>
        </w:rPr>
        <w:t xml:space="preserve">Наявність відкритої, прозорої та зрозумілої для здобувачів освіти системи оцінювання їх навчальних досягнень. Застосування внутрішнього моніторингу, що передбачає систематичне відстеження та коригування результатів навчання кожного здобувача освіти. Спрямування системи оцінювання на формування у здобувачів освіти відповідальності за результати свого навчання, здатності до </w:t>
      </w:r>
      <w:proofErr w:type="spellStart"/>
      <w:r w:rsidR="008D0572" w:rsidRPr="008D0572">
        <w:rPr>
          <w:rFonts w:ascii="Times New Roman" w:hAnsi="Times New Roman"/>
          <w:sz w:val="28"/>
          <w:szCs w:val="28"/>
        </w:rPr>
        <w:t>самооцінювання</w:t>
      </w:r>
      <w:proofErr w:type="spellEnd"/>
      <w:r w:rsidR="008D0572" w:rsidRPr="008D0572">
        <w:rPr>
          <w:rFonts w:ascii="Times New Roman" w:hAnsi="Times New Roman"/>
          <w:sz w:val="28"/>
          <w:szCs w:val="28"/>
        </w:rPr>
        <w:t>.</w:t>
      </w:r>
    </w:p>
    <w:p w:rsidR="008D0572"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
          <w:sz w:val="28"/>
          <w:szCs w:val="28"/>
          <w:lang w:eastAsia="ru-RU"/>
        </w:rPr>
        <w:t>Педагогічна діяльність</w:t>
      </w:r>
      <w:r>
        <w:rPr>
          <w:rFonts w:ascii="Times New Roman" w:eastAsia="Times New Roman" w:hAnsi="Times New Roman" w:cs="Times New Roman"/>
          <w:sz w:val="28"/>
          <w:szCs w:val="28"/>
          <w:lang w:eastAsia="ru-RU"/>
        </w:rPr>
        <w:t xml:space="preserve">. </w:t>
      </w:r>
      <w:r w:rsidR="008D0572" w:rsidRPr="007264E7">
        <w:rPr>
          <w:rFonts w:ascii="Times New Roman" w:hAnsi="Times New Roman"/>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008D0572" w:rsidRPr="007264E7">
        <w:rPr>
          <w:rFonts w:ascii="Times New Roman" w:hAnsi="Times New Roman"/>
          <w:sz w:val="28"/>
          <w:szCs w:val="28"/>
        </w:rPr>
        <w:t>компетентностей</w:t>
      </w:r>
      <w:proofErr w:type="spellEnd"/>
      <w:r w:rsidR="008D0572" w:rsidRPr="007264E7">
        <w:rPr>
          <w:rFonts w:ascii="Times New Roman" w:hAnsi="Times New Roman"/>
          <w:sz w:val="28"/>
          <w:szCs w:val="28"/>
        </w:rPr>
        <w:t xml:space="preserve"> та наскрізних умінь здобувачів освіти.</w:t>
      </w:r>
      <w:r w:rsidR="007264E7" w:rsidRPr="007264E7">
        <w:rPr>
          <w:rFonts w:ascii="Times New Roman" w:hAnsi="Times New Roman"/>
          <w:sz w:val="28"/>
          <w:szCs w:val="28"/>
        </w:rPr>
        <w:t xml:space="preserve"> Постійне підвищення професійного рівня і педагогічної майстерності педагогічних працівників. Налагодження співпраці зі здобувачами освіти, їх батьками працівниками закладу освіти. Організація педагогічної діяльності та навчання здобувачів освіти на засадах академічної доброчесності.</w:t>
      </w:r>
    </w:p>
    <w:p w:rsidR="007C5C38" w:rsidRDefault="003B226D" w:rsidP="007264E7">
      <w:pPr>
        <w:shd w:val="clear" w:color="auto" w:fill="FFFFFF"/>
        <w:tabs>
          <w:tab w:val="left" w:pos="8647"/>
        </w:tabs>
        <w:spacing w:after="0" w:line="240" w:lineRule="auto"/>
        <w:ind w:firstLine="680"/>
        <w:jc w:val="both"/>
        <w:rPr>
          <w:rFonts w:ascii="Times New Roman" w:eastAsia="Times New Roman" w:hAnsi="Times New Roman" w:cs="Times New Roman"/>
          <w:b/>
          <w:color w:val="002060"/>
          <w:sz w:val="28"/>
          <w:szCs w:val="28"/>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b/>
          <w:sz w:val="28"/>
          <w:szCs w:val="28"/>
          <w:lang w:eastAsia="ru-RU"/>
        </w:rPr>
        <w:t>Управлінські процеси</w:t>
      </w:r>
      <w:r>
        <w:rPr>
          <w:rFonts w:ascii="Times New Roman" w:eastAsia="Times New Roman" w:hAnsi="Times New Roman" w:cs="Times New Roman"/>
          <w:sz w:val="28"/>
          <w:szCs w:val="28"/>
          <w:lang w:eastAsia="ru-RU"/>
        </w:rPr>
        <w:t xml:space="preserve">. </w:t>
      </w:r>
      <w:r w:rsidR="007264E7" w:rsidRPr="007264E7">
        <w:rPr>
          <w:rFonts w:ascii="Times New Roman" w:hAnsi="Times New Roman"/>
          <w:sz w:val="28"/>
          <w:szCs w:val="28"/>
        </w:rPr>
        <w:t xml:space="preserve">Наявність стратегії розвитку та системи планування діяльності закладу, моніторинг виконання поставлених цілей і завдань. Формування відносин довіри, прозорості, дотримання етичних норм. Ефективність кадрової політики та забезпечення можливостей професійного розвитку педагогічних працівників. Організація освітнього процесу на засадах </w:t>
      </w:r>
      <w:proofErr w:type="spellStart"/>
      <w:r w:rsidR="007264E7" w:rsidRPr="007264E7">
        <w:rPr>
          <w:rFonts w:ascii="Times New Roman" w:hAnsi="Times New Roman"/>
          <w:sz w:val="28"/>
          <w:szCs w:val="28"/>
        </w:rPr>
        <w:t>людиноцентризму</w:t>
      </w:r>
      <w:proofErr w:type="spellEnd"/>
      <w:r w:rsidR="007264E7" w:rsidRPr="007264E7">
        <w:rPr>
          <w:rFonts w:ascii="Times New Roman" w:hAnsi="Times New Roman"/>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 Формування та забезпечення реалізації політики академічної доброчесності.</w:t>
      </w:r>
    </w:p>
    <w:p w:rsidR="003B226D" w:rsidRDefault="003B226D" w:rsidP="003B226D">
      <w:pPr>
        <w:shd w:val="clear" w:color="auto" w:fill="FFFFFF"/>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t xml:space="preserve">РОЗДІЛ І. </w:t>
      </w:r>
      <w:r>
        <w:rPr>
          <w:rFonts w:ascii="Times New Roman" w:eastAsia="Times New Roman" w:hAnsi="Times New Roman" w:cs="Times New Roman"/>
          <w:b/>
          <w:color w:val="C00000"/>
          <w:sz w:val="28"/>
          <w:szCs w:val="28"/>
        </w:rPr>
        <w:t>ОСВІТНЄ СЕРЕДОВИЩЕ ЗАКЛАДУ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Якість організації освітнього процесу, вдосконалення інформаційного простору</w:t>
      </w:r>
    </w:p>
    <w:p w:rsidR="003B226D" w:rsidRDefault="003B226D" w:rsidP="003B226D">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Pr>
          <w:rFonts w:ascii="Times New Roman" w:eastAsia="Times New Roman" w:hAnsi="Times New Roman" w:cs="Times New Roman"/>
          <w:spacing w:val="-8"/>
          <w:sz w:val="28"/>
          <w:szCs w:val="28"/>
          <w:bdr w:val="none" w:sz="0" w:space="0" w:color="auto" w:frame="1"/>
          <w:lang w:eastAsia="ru-RU"/>
        </w:rPr>
        <w:t xml:space="preserve">Освітній  процес у закладі освіти розпочався відповідно до структури навчального року  з 01 вересня 2022 року по 31 травня 2023 року. Навчальні заняття організовані відповідно до розкладу занять, затвердженого директором  освітнього закладу. </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н</w:t>
      </w:r>
      <w:r w:rsidR="00AF42CE">
        <w:rPr>
          <w:rFonts w:ascii="Times New Roman" w:eastAsia="Times New Roman" w:hAnsi="Times New Roman" w:cs="Times New Roman"/>
          <w:sz w:val="28"/>
          <w:szCs w:val="28"/>
          <w:bdr w:val="none" w:sz="0" w:space="0" w:color="auto" w:frame="1"/>
          <w:lang w:eastAsia="ru-RU"/>
        </w:rPr>
        <w:t>авчання у 1-4 класах, 5-9</w:t>
      </w:r>
      <w:r>
        <w:rPr>
          <w:rFonts w:ascii="Times New Roman" w:eastAsia="Times New Roman" w:hAnsi="Times New Roman" w:cs="Times New Roman"/>
          <w:sz w:val="28"/>
          <w:szCs w:val="28"/>
          <w:bdr w:val="none" w:sz="0" w:space="0" w:color="auto" w:frame="1"/>
          <w:lang w:eastAsia="ru-RU"/>
        </w:rPr>
        <w:t xml:space="preserve"> класах здійснювалась  за  освітніми програмами та типовими навчальними планами. </w:t>
      </w:r>
    </w:p>
    <w:p w:rsidR="003B226D" w:rsidRDefault="003B226D" w:rsidP="003B226D">
      <w:pPr>
        <w:shd w:val="clear" w:color="auto" w:fill="FFFFFF"/>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Кількісний </w:t>
      </w:r>
      <w:r w:rsidR="00AF42CE">
        <w:rPr>
          <w:rFonts w:ascii="Times New Roman" w:eastAsia="Calibri" w:hAnsi="Times New Roman" w:cs="Times New Roman"/>
          <w:sz w:val="28"/>
          <w:szCs w:val="28"/>
        </w:rPr>
        <w:t>склад працівників гімназії становить  12 педагогічних працівників та 8</w:t>
      </w:r>
      <w:r>
        <w:rPr>
          <w:rFonts w:ascii="Times New Roman" w:eastAsia="Calibri" w:hAnsi="Times New Roman" w:cs="Times New Roman"/>
          <w:sz w:val="28"/>
          <w:szCs w:val="28"/>
        </w:rPr>
        <w:t xml:space="preserve"> технічних.</w:t>
      </w:r>
    </w:p>
    <w:p w:rsidR="003B226D" w:rsidRDefault="00AF42CE" w:rsidP="003B226D">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Серед  12</w:t>
      </w:r>
      <w:r w:rsidR="003B226D">
        <w:rPr>
          <w:rFonts w:ascii="Times New Roman" w:eastAsia="Calibri" w:hAnsi="Times New Roman" w:cs="Times New Roman"/>
          <w:iCs/>
          <w:sz w:val="28"/>
          <w:szCs w:val="28"/>
        </w:rPr>
        <w:t xml:space="preserve"> учителів:</w:t>
      </w:r>
    </w:p>
    <w:p w:rsidR="003B226D" w:rsidRDefault="00AF42CE" w:rsidP="003B226D">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3вчителі </w:t>
      </w:r>
      <w:r w:rsidR="003B226D">
        <w:rPr>
          <w:rFonts w:ascii="Times New Roman" w:eastAsia="Calibri" w:hAnsi="Times New Roman" w:cs="Times New Roman"/>
          <w:sz w:val="28"/>
          <w:szCs w:val="28"/>
        </w:rPr>
        <w:t>–  мають кваліфікаційну категорію «спеціаліст вищ</w:t>
      </w:r>
      <w:r>
        <w:rPr>
          <w:rFonts w:ascii="Times New Roman" w:eastAsia="Calibri" w:hAnsi="Times New Roman" w:cs="Times New Roman"/>
          <w:sz w:val="28"/>
          <w:szCs w:val="28"/>
        </w:rPr>
        <w:t>ої категорії», що становить 25</w:t>
      </w:r>
      <w:r w:rsidR="003B226D">
        <w:rPr>
          <w:rFonts w:ascii="Times New Roman" w:eastAsia="Calibri" w:hAnsi="Times New Roman" w:cs="Times New Roman"/>
          <w:sz w:val="28"/>
          <w:szCs w:val="28"/>
        </w:rPr>
        <w:t>%;</w:t>
      </w:r>
    </w:p>
    <w:p w:rsidR="003B226D" w:rsidRDefault="00A561C4"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3B226D">
        <w:rPr>
          <w:rFonts w:ascii="Times New Roman" w:eastAsia="Calibri" w:hAnsi="Times New Roman" w:cs="Times New Roman"/>
          <w:sz w:val="28"/>
          <w:szCs w:val="28"/>
        </w:rPr>
        <w:t xml:space="preserve"> – «спе</w:t>
      </w:r>
      <w:r>
        <w:rPr>
          <w:rFonts w:ascii="Times New Roman" w:eastAsia="Calibri" w:hAnsi="Times New Roman" w:cs="Times New Roman"/>
          <w:sz w:val="28"/>
          <w:szCs w:val="28"/>
        </w:rPr>
        <w:t>ціаліст першої категорії» - 42</w:t>
      </w:r>
      <w:r w:rsidR="003B226D">
        <w:rPr>
          <w:rFonts w:ascii="Times New Roman" w:eastAsia="Calibri" w:hAnsi="Times New Roman" w:cs="Times New Roman"/>
          <w:sz w:val="28"/>
          <w:szCs w:val="28"/>
        </w:rPr>
        <w:t>% ;</w:t>
      </w:r>
    </w:p>
    <w:p w:rsidR="003B226D" w:rsidRDefault="00A561C4"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B226D">
        <w:rPr>
          <w:rFonts w:ascii="Times New Roman" w:eastAsia="Calibri" w:hAnsi="Times New Roman" w:cs="Times New Roman"/>
          <w:sz w:val="28"/>
          <w:szCs w:val="28"/>
        </w:rPr>
        <w:t xml:space="preserve">  – «спе</w:t>
      </w:r>
      <w:r>
        <w:rPr>
          <w:rFonts w:ascii="Times New Roman" w:eastAsia="Calibri" w:hAnsi="Times New Roman" w:cs="Times New Roman"/>
          <w:sz w:val="28"/>
          <w:szCs w:val="28"/>
        </w:rPr>
        <w:t>ціаліст другої категорії» - 25</w:t>
      </w:r>
      <w:r w:rsidR="003B226D">
        <w:rPr>
          <w:rFonts w:ascii="Times New Roman" w:eastAsia="Calibri" w:hAnsi="Times New Roman" w:cs="Times New Roman"/>
          <w:sz w:val="28"/>
          <w:szCs w:val="28"/>
        </w:rPr>
        <w:t xml:space="preserve"> %;</w:t>
      </w:r>
    </w:p>
    <w:p w:rsidR="003B226D" w:rsidRDefault="00A561C4"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  – «спеціаліст» - 8</w:t>
      </w:r>
      <w:r w:rsidR="003B226D">
        <w:rPr>
          <w:rFonts w:ascii="Times New Roman" w:eastAsia="Calibri" w:hAnsi="Times New Roman" w:cs="Times New Roman"/>
          <w:sz w:val="28"/>
          <w:szCs w:val="28"/>
        </w:rPr>
        <w:t>%;</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w:t>
      </w:r>
      <w:r w:rsidR="00A561C4">
        <w:rPr>
          <w:rFonts w:ascii="Times New Roman" w:eastAsia="Calibri" w:hAnsi="Times New Roman" w:cs="Times New Roman"/>
          <w:sz w:val="28"/>
          <w:szCs w:val="28"/>
        </w:rPr>
        <w:t>0</w:t>
      </w:r>
      <w:r>
        <w:rPr>
          <w:rFonts w:ascii="Times New Roman" w:eastAsia="Calibri" w:hAnsi="Times New Roman" w:cs="Times New Roman"/>
          <w:sz w:val="28"/>
          <w:szCs w:val="28"/>
        </w:rPr>
        <w:t>__  – вчителі – педагогічне звання «вчитель-методист»;</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w:t>
      </w:r>
      <w:r w:rsidR="00A561C4">
        <w:rPr>
          <w:rFonts w:ascii="Times New Roman" w:eastAsia="Calibri" w:hAnsi="Times New Roman" w:cs="Times New Roman"/>
          <w:sz w:val="28"/>
          <w:szCs w:val="28"/>
        </w:rPr>
        <w:t>1</w:t>
      </w:r>
      <w:r>
        <w:rPr>
          <w:rFonts w:ascii="Times New Roman" w:eastAsia="Calibri" w:hAnsi="Times New Roman" w:cs="Times New Roman"/>
          <w:sz w:val="28"/>
          <w:szCs w:val="28"/>
        </w:rPr>
        <w:t>__  – звання «старший учитель»;</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w:t>
      </w:r>
      <w:r w:rsidR="00A561C4">
        <w:rPr>
          <w:rFonts w:ascii="Times New Roman" w:eastAsia="Calibri" w:hAnsi="Times New Roman" w:cs="Times New Roman"/>
          <w:sz w:val="28"/>
          <w:szCs w:val="28"/>
        </w:rPr>
        <w:t>0</w:t>
      </w:r>
      <w:r>
        <w:rPr>
          <w:rFonts w:ascii="Times New Roman" w:eastAsia="Calibri" w:hAnsi="Times New Roman" w:cs="Times New Roman"/>
          <w:sz w:val="28"/>
          <w:szCs w:val="28"/>
        </w:rPr>
        <w:t>__  – середня спеціальна освіта;</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__</w:t>
      </w:r>
      <w:r w:rsidR="00F70983">
        <w:rPr>
          <w:rFonts w:ascii="Times New Roman" w:eastAsia="Calibri" w:hAnsi="Times New Roman" w:cs="Times New Roman"/>
          <w:sz w:val="28"/>
          <w:szCs w:val="28"/>
        </w:rPr>
        <w:t>1</w:t>
      </w:r>
      <w:r>
        <w:rPr>
          <w:rFonts w:ascii="Times New Roman" w:eastAsia="Calibri" w:hAnsi="Times New Roman" w:cs="Times New Roman"/>
          <w:sz w:val="28"/>
          <w:szCs w:val="28"/>
        </w:rPr>
        <w:t>_  – неповна вища освіта.</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У закладі освіти працюють всі вчителі за фахом. Наступного навчального року</w:t>
      </w:r>
      <w:r w:rsidR="00A561C4">
        <w:rPr>
          <w:rFonts w:ascii="Times New Roman" w:eastAsia="Calibri" w:hAnsi="Times New Roman" w:cs="Times New Roman"/>
          <w:sz w:val="28"/>
          <w:szCs w:val="28"/>
        </w:rPr>
        <w:t xml:space="preserve"> гімназія </w:t>
      </w:r>
      <w:r>
        <w:rPr>
          <w:rFonts w:ascii="Times New Roman" w:eastAsia="Calibri" w:hAnsi="Times New Roman" w:cs="Times New Roman"/>
          <w:sz w:val="28"/>
          <w:szCs w:val="28"/>
        </w:rPr>
        <w:t xml:space="preserve"> потребуватиме </w:t>
      </w:r>
      <w:r w:rsidR="00A561C4">
        <w:rPr>
          <w:rFonts w:ascii="Times New Roman" w:eastAsia="Calibri" w:hAnsi="Times New Roman" w:cs="Times New Roman"/>
          <w:sz w:val="28"/>
          <w:szCs w:val="28"/>
        </w:rPr>
        <w:t>1прибиральницю службових приміщень (1 ставка), двірника (1 ставка) та медичного працівника (0,25 ставки)</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t xml:space="preserve">Створено належні  умови для варіативності навчання і вжиті заходи щодо її впровадження у навчальний процес. Освітній процес у 2022/2023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2022/2023 н. р. була спланована враховуючи кадрове та навчально-методичне забезпечення. Години варіативної складової використані для </w:t>
      </w:r>
      <w:r w:rsidR="00A561C4">
        <w:rPr>
          <w:rFonts w:ascii="Times New Roman" w:eastAsia="Calibri" w:hAnsi="Times New Roman" w:cs="Times New Roman"/>
          <w:sz w:val="28"/>
          <w:szCs w:val="28"/>
        </w:rPr>
        <w:t>н</w:t>
      </w:r>
      <w:r>
        <w:rPr>
          <w:rFonts w:ascii="Times New Roman" w:eastAsia="Calibri" w:hAnsi="Times New Roman" w:cs="Times New Roman"/>
          <w:sz w:val="28"/>
          <w:szCs w:val="28"/>
        </w:rPr>
        <w:t>адання якісної освіти. Загальна кількість годин на</w:t>
      </w:r>
      <w:r w:rsidR="00A561C4">
        <w:rPr>
          <w:rFonts w:ascii="Times New Roman" w:eastAsia="Calibri" w:hAnsi="Times New Roman" w:cs="Times New Roman"/>
          <w:sz w:val="28"/>
          <w:szCs w:val="28"/>
        </w:rPr>
        <w:t xml:space="preserve"> варіативну складову становить </w:t>
      </w:r>
      <w:r>
        <w:rPr>
          <w:rFonts w:ascii="Times New Roman" w:eastAsia="Calibri" w:hAnsi="Times New Roman" w:cs="Times New Roman"/>
          <w:sz w:val="28"/>
          <w:szCs w:val="28"/>
        </w:rPr>
        <w:t>5 годин.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Так у 1</w:t>
      </w:r>
      <w:r w:rsidR="00A561C4">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A561C4">
        <w:rPr>
          <w:rFonts w:ascii="Times New Roman" w:eastAsia="Calibri" w:hAnsi="Times New Roman" w:cs="Times New Roman"/>
          <w:sz w:val="28"/>
          <w:szCs w:val="28"/>
        </w:rPr>
        <w:t>класах введено індивідуальне заняття з українсь</w:t>
      </w:r>
      <w:r w:rsidR="007264E7">
        <w:rPr>
          <w:rFonts w:ascii="Times New Roman" w:eastAsia="Calibri" w:hAnsi="Times New Roman" w:cs="Times New Roman"/>
          <w:sz w:val="28"/>
          <w:szCs w:val="28"/>
        </w:rPr>
        <w:t>кої мови</w:t>
      </w:r>
      <w:r>
        <w:rPr>
          <w:rFonts w:ascii="Times New Roman" w:eastAsia="Calibri" w:hAnsi="Times New Roman" w:cs="Times New Roman"/>
          <w:sz w:val="28"/>
          <w:szCs w:val="28"/>
        </w:rPr>
        <w:t>. Даний курс передбачає вивчення традицій та звичаїв українського народу. Основна школа дає базову середню освіту, що є фундаментом загальноосвітньої підготовки дітей, готує до форм подальшого навчання. Саме тому протягом</w:t>
      </w:r>
      <w:r w:rsidR="00A561C4">
        <w:rPr>
          <w:rFonts w:ascii="Times New Roman" w:eastAsia="Calibri" w:hAnsi="Times New Roman" w:cs="Times New Roman"/>
          <w:sz w:val="28"/>
          <w:szCs w:val="28"/>
        </w:rPr>
        <w:t xml:space="preserve"> 2022/2023 навчальному році був введений такий</w:t>
      </w:r>
      <w:r w:rsidR="00131BAA">
        <w:rPr>
          <w:rFonts w:ascii="Times New Roman" w:eastAsia="Calibri" w:hAnsi="Times New Roman" w:cs="Times New Roman"/>
          <w:sz w:val="28"/>
          <w:szCs w:val="28"/>
        </w:rPr>
        <w:t xml:space="preserve"> курс:  українознавство 5-9 класи.</w:t>
      </w:r>
      <w:r>
        <w:rPr>
          <w:rFonts w:ascii="Times New Roman" w:eastAsia="Calibri" w:hAnsi="Times New Roman" w:cs="Times New Roman"/>
          <w:sz w:val="28"/>
          <w:szCs w:val="28"/>
        </w:rPr>
        <w:t xml:space="preserve">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із </w:t>
      </w:r>
      <w:r w:rsidR="007264E7">
        <w:rPr>
          <w:rFonts w:ascii="Times New Roman" w:eastAsia="Calibri" w:hAnsi="Times New Roman" w:cs="Times New Roman"/>
          <w:sz w:val="28"/>
          <w:szCs w:val="28"/>
        </w:rPr>
        <w:t xml:space="preserve">шляхів поліпшення якості освіти є </w:t>
      </w:r>
      <w:r>
        <w:rPr>
          <w:rFonts w:ascii="Times New Roman" w:eastAsia="Calibri" w:hAnsi="Times New Roman" w:cs="Times New Roman"/>
          <w:sz w:val="28"/>
          <w:szCs w:val="28"/>
        </w:rPr>
        <w:t xml:space="preserve"> виховання особист</w:t>
      </w:r>
      <w:r w:rsidR="00131BAA">
        <w:rPr>
          <w:rFonts w:ascii="Times New Roman" w:eastAsia="Calibri" w:hAnsi="Times New Roman" w:cs="Times New Roman"/>
          <w:sz w:val="28"/>
          <w:szCs w:val="28"/>
        </w:rPr>
        <w:t>ості, здатної до самореалізації</w:t>
      </w:r>
      <w:r>
        <w:rPr>
          <w:rFonts w:ascii="Times New Roman" w:eastAsia="Calibri" w:hAnsi="Times New Roman" w:cs="Times New Roman"/>
          <w:sz w:val="28"/>
          <w:szCs w:val="28"/>
        </w:rPr>
        <w:t xml:space="preserve"> в умовах сучасного суспільства</w:t>
      </w:r>
      <w:r w:rsidR="00131BAA">
        <w:rPr>
          <w:rFonts w:ascii="Times New Roman" w:eastAsia="Calibri" w:hAnsi="Times New Roman" w:cs="Times New Roman"/>
          <w:sz w:val="28"/>
          <w:szCs w:val="28"/>
        </w:rPr>
        <w:t>.</w:t>
      </w:r>
      <w:r>
        <w:rPr>
          <w:rFonts w:ascii="Times New Roman" w:eastAsia="Calibri" w:hAnsi="Times New Roman" w:cs="Times New Roman"/>
          <w:sz w:val="28"/>
          <w:szCs w:val="28"/>
        </w:rPr>
        <w:t xml:space="preserve"> У 2022/20</w:t>
      </w:r>
      <w:r w:rsidR="007264E7">
        <w:rPr>
          <w:rFonts w:ascii="Times New Roman" w:eastAsia="Calibri" w:hAnsi="Times New Roman" w:cs="Times New Roman"/>
          <w:sz w:val="28"/>
          <w:szCs w:val="28"/>
        </w:rPr>
        <w:t>2</w:t>
      </w:r>
      <w:r>
        <w:rPr>
          <w:rFonts w:ascii="Times New Roman" w:eastAsia="Calibri" w:hAnsi="Times New Roman" w:cs="Times New Roman"/>
          <w:sz w:val="28"/>
          <w:szCs w:val="28"/>
        </w:rPr>
        <w:t>3 навчальному році проведено комплекс заходів щодо роботи з учнями</w:t>
      </w:r>
      <w:r w:rsidR="00131BA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B226D" w:rsidRDefault="003B226D" w:rsidP="003B226D">
      <w:pPr>
        <w:numPr>
          <w:ilvl w:val="0"/>
          <w:numId w:val="2"/>
        </w:numPr>
        <w:spacing w:after="0" w:line="240"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робота</w:t>
      </w:r>
      <w:r w:rsidR="00131BAA">
        <w:rPr>
          <w:rFonts w:ascii="Times New Roman" w:eastAsia="Calibri" w:hAnsi="Times New Roman" w:cs="Times New Roman"/>
          <w:sz w:val="28"/>
          <w:szCs w:val="28"/>
        </w:rPr>
        <w:t xml:space="preserve"> класного керівника</w:t>
      </w:r>
      <w:r>
        <w:rPr>
          <w:rFonts w:ascii="Times New Roman" w:eastAsia="Calibri" w:hAnsi="Times New Roman" w:cs="Times New Roman"/>
          <w:sz w:val="28"/>
          <w:szCs w:val="28"/>
        </w:rPr>
        <w:t xml:space="preserve"> з виявлення нахилів підлітків;</w:t>
      </w:r>
    </w:p>
    <w:p w:rsidR="003B226D" w:rsidRDefault="003B226D" w:rsidP="003B226D">
      <w:pPr>
        <w:numPr>
          <w:ilvl w:val="0"/>
          <w:numId w:val="2"/>
        </w:numPr>
        <w:spacing w:after="0" w:line="240"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вироблення шкільними методичними об’єднаннями </w:t>
      </w:r>
      <w:r w:rsidR="00131BAA">
        <w:rPr>
          <w:rFonts w:ascii="Times New Roman" w:eastAsia="Calibri" w:hAnsi="Times New Roman" w:cs="Times New Roman"/>
          <w:sz w:val="28"/>
          <w:szCs w:val="28"/>
        </w:rPr>
        <w:t>пропозицій щодо планування</w:t>
      </w:r>
      <w:r>
        <w:rPr>
          <w:rFonts w:ascii="Times New Roman" w:eastAsia="Calibri" w:hAnsi="Times New Roman" w:cs="Times New Roman"/>
          <w:sz w:val="28"/>
          <w:szCs w:val="28"/>
        </w:rPr>
        <w:t>;</w:t>
      </w:r>
    </w:p>
    <w:p w:rsidR="003B226D" w:rsidRDefault="003B226D" w:rsidP="003B226D">
      <w:pPr>
        <w:numPr>
          <w:ilvl w:val="0"/>
          <w:numId w:val="2"/>
        </w:numPr>
        <w:spacing w:after="0" w:line="240"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батьківські збори 7, 8, 9 класів за участю директора, класних керівників, батьків (дистанційно).</w:t>
      </w:r>
    </w:p>
    <w:p w:rsidR="003B226D" w:rsidRDefault="003B226D" w:rsidP="003B226D">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Pr>
          <w:rFonts w:ascii="Times New Roman" w:eastAsia="Times New Roman" w:hAnsi="Times New Roman" w:cs="Times New Roman"/>
          <w:b/>
          <w:color w:val="0070C0"/>
          <w:spacing w:val="-5"/>
          <w:sz w:val="28"/>
          <w:szCs w:val="28"/>
          <w:bdr w:val="none" w:sz="0" w:space="0" w:color="auto" w:frame="1"/>
          <w:lang w:eastAsia="ru-RU"/>
        </w:rPr>
        <w:t>Мережа класів</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Адміністрацією  та</w:t>
      </w:r>
      <w:r w:rsidR="00131BAA">
        <w:rPr>
          <w:rFonts w:ascii="Times New Roman" w:eastAsia="Times New Roman" w:hAnsi="Times New Roman" w:cs="Times New Roman"/>
          <w:sz w:val="28"/>
          <w:szCs w:val="28"/>
          <w:bdr w:val="none" w:sz="0" w:space="0" w:color="auto" w:frame="1"/>
          <w:lang w:eastAsia="ru-RU"/>
        </w:rPr>
        <w:t xml:space="preserve"> педагогічним колективом гімназії</w:t>
      </w:r>
      <w:r>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r>
        <w:rPr>
          <w:rFonts w:ascii="Times New Roman" w:eastAsia="Calibri" w:hAnsi="Times New Roman" w:cs="Times New Roman"/>
          <w:sz w:val="28"/>
          <w:szCs w:val="28"/>
        </w:rPr>
        <w:t xml:space="preserve"> Проектна п</w:t>
      </w:r>
      <w:r w:rsidR="00131BAA">
        <w:rPr>
          <w:rFonts w:ascii="Times New Roman" w:eastAsia="Calibri" w:hAnsi="Times New Roman" w:cs="Times New Roman"/>
          <w:sz w:val="28"/>
          <w:szCs w:val="28"/>
        </w:rPr>
        <w:t>отужність закладу освіти  – 192</w:t>
      </w:r>
      <w:r>
        <w:rPr>
          <w:rFonts w:ascii="Times New Roman" w:eastAsia="Calibri" w:hAnsi="Times New Roman" w:cs="Times New Roman"/>
          <w:sz w:val="28"/>
          <w:szCs w:val="28"/>
        </w:rPr>
        <w:t xml:space="preserve"> учні.</w:t>
      </w:r>
    </w:p>
    <w:p w:rsidR="003B226D" w:rsidRDefault="003B226D" w:rsidP="003B226D">
      <w:pPr>
        <w:shd w:val="clear" w:color="auto" w:fill="FFFFFF"/>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навч</w:t>
      </w:r>
      <w:r w:rsidR="00131BAA">
        <w:rPr>
          <w:rFonts w:ascii="Times New Roman" w:eastAsia="Times New Roman" w:hAnsi="Times New Roman" w:cs="Times New Roman"/>
          <w:sz w:val="28"/>
          <w:szCs w:val="28"/>
          <w:lang w:eastAsia="ru-RU"/>
        </w:rPr>
        <w:t>ається 58</w:t>
      </w:r>
      <w:r>
        <w:rPr>
          <w:rFonts w:ascii="Times New Roman" w:eastAsia="Times New Roman" w:hAnsi="Times New Roman" w:cs="Times New Roman"/>
          <w:sz w:val="28"/>
          <w:szCs w:val="28"/>
          <w:lang w:eastAsia="ru-RU"/>
        </w:rPr>
        <w:t xml:space="preserve"> учнів.</w:t>
      </w:r>
    </w:p>
    <w:p w:rsidR="003B226D" w:rsidRDefault="00131BAA" w:rsidP="003B226D">
      <w:pPr>
        <w:shd w:val="clear" w:color="auto" w:fill="FFFFFF"/>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Кількість класів: 8</w:t>
      </w:r>
      <w:r w:rsidR="003B226D">
        <w:rPr>
          <w:rFonts w:ascii="Times New Roman" w:eastAsia="Times New Roman" w:hAnsi="Times New Roman" w:cs="Times New Roman"/>
          <w:sz w:val="28"/>
          <w:szCs w:val="28"/>
          <w:lang w:eastAsia="ru-RU"/>
        </w:rPr>
        <w:t xml:space="preserve"> </w:t>
      </w:r>
      <w:r w:rsidR="003B226D">
        <w:rPr>
          <w:rFonts w:ascii="Times New Roman" w:eastAsia="Times New Roman" w:hAnsi="Times New Roman" w:cs="Times New Roman"/>
          <w:bCs/>
          <w:iCs/>
          <w:sz w:val="28"/>
          <w:szCs w:val="28"/>
          <w:lang w:eastAsia="ru-RU"/>
        </w:rPr>
        <w:t>.</w:t>
      </w:r>
    </w:p>
    <w:p w:rsidR="003B226D" w:rsidRDefault="003B226D" w:rsidP="003B226D">
      <w:pPr>
        <w:spacing w:after="0" w:line="240"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3B226D" w:rsidTr="003B226D">
        <w:tc>
          <w:tcPr>
            <w:tcW w:w="439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Навчальний рік</w:t>
            </w:r>
          </w:p>
        </w:tc>
      </w:tr>
      <w:tr w:rsidR="003B226D" w:rsidTr="003B226D">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pPr>
              <w:spacing w:after="0"/>
              <w:rPr>
                <w:rFonts w:ascii="Times New Roman" w:eastAsia="Times New Roman" w:hAnsi="Times New Roman" w:cs="Times New Roman"/>
                <w:sz w:val="28"/>
                <w:szCs w:val="28"/>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Поточний</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Попередній</w:t>
            </w:r>
          </w:p>
        </w:tc>
      </w:tr>
      <w:tr w:rsidR="003B226D" w:rsidTr="003B226D">
        <w:tc>
          <w:tcPr>
            <w:tcW w:w="43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Кількість учнів</w:t>
            </w:r>
          </w:p>
        </w:tc>
        <w:tc>
          <w:tcPr>
            <w:tcW w:w="21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206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3B226D" w:rsidTr="003B226D">
        <w:tc>
          <w:tcPr>
            <w:tcW w:w="4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Середня наповнюваність класів у 2022-202</w:t>
      </w:r>
      <w:r w:rsidR="00131BAA">
        <w:rPr>
          <w:rFonts w:ascii="Times New Roman" w:eastAsia="Times New Roman" w:hAnsi="Times New Roman" w:cs="Times New Roman"/>
          <w:sz w:val="28"/>
          <w:szCs w:val="28"/>
          <w:bdr w:val="none" w:sz="0" w:space="0" w:color="auto" w:frame="1"/>
          <w:lang w:eastAsia="ru-RU"/>
        </w:rPr>
        <w:t>3 навчальному році становить 7,25</w:t>
      </w:r>
      <w:r>
        <w:rPr>
          <w:rFonts w:ascii="Times New Roman" w:eastAsia="Times New Roman" w:hAnsi="Times New Roman" w:cs="Times New Roman"/>
          <w:sz w:val="28"/>
          <w:szCs w:val="28"/>
          <w:bdr w:val="none" w:sz="0" w:space="0" w:color="auto" w:frame="1"/>
          <w:lang w:eastAsia="ru-RU"/>
        </w:rPr>
        <w:t xml:space="preserve"> учні. Основними заходами зі збереження контингенту учнів у 2022/2023 навчальному році були:</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спільна робота з ЗДО;</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функціонування гуртків;</w:t>
      </w:r>
    </w:p>
    <w:p w:rsidR="003B226D" w:rsidRDefault="003B226D"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3B226D" w:rsidRDefault="00131BAA" w:rsidP="003B226D">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надання гімназією</w:t>
      </w:r>
      <w:r w:rsidR="003B226D">
        <w:rPr>
          <w:rFonts w:ascii="Times New Roman" w:eastAsia="Times New Roman" w:hAnsi="Times New Roman" w:cs="Times New Roman"/>
          <w:sz w:val="28"/>
          <w:szCs w:val="28"/>
          <w:bdr w:val="none" w:sz="0" w:space="0" w:color="auto" w:frame="1"/>
          <w:lang w:eastAsia="ru-RU"/>
        </w:rPr>
        <w:t xml:space="preserve"> якісної освіти.</w:t>
      </w:r>
    </w:p>
    <w:p w:rsidR="003B226D" w:rsidRDefault="003B226D" w:rsidP="003B226D">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Pr>
          <w:rFonts w:ascii="Times New Roman" w:eastAsia="Times New Roman" w:hAnsi="Times New Roman" w:cs="Times New Roman"/>
          <w:b/>
          <w:color w:val="0070C0"/>
          <w:spacing w:val="-5"/>
          <w:sz w:val="28"/>
          <w:szCs w:val="28"/>
          <w:bdr w:val="none" w:sz="0" w:space="0" w:color="auto" w:frame="1"/>
          <w:lang w:eastAsia="ru-RU"/>
        </w:rPr>
        <w:t>Аналіз руху учнів</w:t>
      </w: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2035"/>
        <w:gridCol w:w="2330"/>
        <w:gridCol w:w="2100"/>
      </w:tblGrid>
      <w:tr w:rsidR="003B226D" w:rsidTr="003B226D">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початок 2022/2023 н. р.</w:t>
            </w:r>
          </w:p>
        </w:tc>
        <w:tc>
          <w:tcPr>
            <w:tcW w:w="203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Вибуло</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Прибуло</w:t>
            </w:r>
          </w:p>
        </w:tc>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кінець 2022/2023 н. р.</w:t>
            </w:r>
          </w:p>
        </w:tc>
      </w:tr>
      <w:tr w:rsidR="003B226D" w:rsidTr="003B226D">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20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F70983">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F70983">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131BAA">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bl>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3B226D" w:rsidRDefault="00131BAA" w:rsidP="003B226D">
      <w:pPr>
        <w:shd w:val="clear" w:color="auto" w:fill="FFFFFF"/>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 закладі обладнано 11</w:t>
      </w:r>
      <w:r w:rsidR="003B226D">
        <w:rPr>
          <w:rFonts w:ascii="Times New Roman" w:eastAsia="Times New Roman" w:hAnsi="Times New Roman" w:cs="Times New Roman"/>
          <w:bCs/>
          <w:sz w:val="28"/>
          <w:szCs w:val="28"/>
          <w:lang w:eastAsia="ru-RU"/>
        </w:rPr>
        <w:t xml:space="preserve"> навчальних кабінети та класних кімнат.</w:t>
      </w:r>
      <w:r w:rsidR="003B226D">
        <w:rPr>
          <w:rFonts w:ascii="Times New Roman" w:eastAsia="Times New Roman" w:hAnsi="Times New Roman" w:cs="Times New Roman"/>
          <w:sz w:val="28"/>
          <w:szCs w:val="28"/>
          <w:lang w:eastAsia="ru-RU"/>
        </w:rPr>
        <w:t xml:space="preserve"> До послуг учнів </w:t>
      </w:r>
      <w:r>
        <w:rPr>
          <w:rFonts w:ascii="Times New Roman" w:eastAsia="Times New Roman" w:hAnsi="Times New Roman" w:cs="Times New Roman"/>
          <w:sz w:val="28"/>
          <w:szCs w:val="28"/>
          <w:lang w:eastAsia="ru-RU"/>
        </w:rPr>
        <w:t>спортивна зала, бібліотека, 1 комп’ютерних клас</w:t>
      </w:r>
      <w:r w:rsidR="003B226D">
        <w:rPr>
          <w:rFonts w:ascii="Times New Roman" w:eastAsia="Times New Roman" w:hAnsi="Times New Roman" w:cs="Times New Roman"/>
          <w:sz w:val="28"/>
          <w:szCs w:val="28"/>
          <w:lang w:eastAsia="ru-RU"/>
        </w:rPr>
        <w:t>, їдальня, медичний кабінет, спортивний майданчик.</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Кабінети інформатики, адміністративні кабінети забезпечені комп’ютерами.</w:t>
      </w:r>
      <w:r>
        <w:rPr>
          <w:rFonts w:ascii="Times New Roman" w:eastAsia="Calibri" w:hAnsi="Times New Roman" w:cs="Times New Roman"/>
          <w:spacing w:val="1"/>
          <w:sz w:val="28"/>
          <w:szCs w:val="28"/>
        </w:rPr>
        <w:t xml:space="preserve"> Створена локальна мережа </w:t>
      </w:r>
      <w:proofErr w:type="spellStart"/>
      <w:r>
        <w:rPr>
          <w:rFonts w:ascii="Times New Roman" w:eastAsia="Calibri" w:hAnsi="Times New Roman" w:cs="Times New Roman"/>
          <w:spacing w:val="1"/>
          <w:sz w:val="28"/>
          <w:szCs w:val="28"/>
        </w:rPr>
        <w:t>Internet</w:t>
      </w:r>
      <w:proofErr w:type="spellEnd"/>
      <w:r>
        <w:rPr>
          <w:rFonts w:ascii="Times New Roman" w:eastAsia="Calibri" w:hAnsi="Times New Roman" w:cs="Times New Roman"/>
          <w:spacing w:val="1"/>
          <w:sz w:val="28"/>
          <w:szCs w:val="28"/>
        </w:rPr>
        <w:t xml:space="preserve">. Класні кімнати для 1-4 класів, які навчаються за програмою Нової української школи, забезпечено комп’ютерами, телевізорами, принтерами, </w:t>
      </w:r>
      <w:proofErr w:type="spellStart"/>
      <w:r>
        <w:rPr>
          <w:rFonts w:ascii="Times New Roman" w:eastAsia="Calibri" w:hAnsi="Times New Roman" w:cs="Times New Roman"/>
          <w:spacing w:val="1"/>
          <w:sz w:val="28"/>
          <w:szCs w:val="28"/>
        </w:rPr>
        <w:t>ламінаторами</w:t>
      </w:r>
      <w:proofErr w:type="spellEnd"/>
      <w:r>
        <w:rPr>
          <w:rFonts w:ascii="Times New Roman" w:eastAsia="Calibri" w:hAnsi="Times New Roman" w:cs="Times New Roman"/>
          <w:spacing w:val="1"/>
          <w:sz w:val="28"/>
          <w:szCs w:val="28"/>
        </w:rPr>
        <w:t xml:space="preserve"> та необхідним навчальним обладнанням.</w:t>
      </w:r>
      <w:r>
        <w:rPr>
          <w:rFonts w:ascii="Times New Roman" w:eastAsia="Calibri" w:hAnsi="Times New Roman" w:cs="Times New Roman"/>
          <w:sz w:val="28"/>
          <w:szCs w:val="28"/>
        </w:rPr>
        <w:t xml:space="preserve"> Усі наявні у закладі комп’ютери підключені до мережі (100 Мбіт/с), наявна мережа </w:t>
      </w:r>
      <w:proofErr w:type="spellStart"/>
      <w:r>
        <w:rPr>
          <w:rFonts w:ascii="Times New Roman" w:eastAsia="Calibri" w:hAnsi="Times New Roman" w:cs="Times New Roman"/>
          <w:sz w:val="28"/>
          <w:szCs w:val="28"/>
        </w:rPr>
        <w:t>Wi-Fi</w:t>
      </w:r>
      <w:proofErr w:type="spellEnd"/>
      <w:r>
        <w:rPr>
          <w:rFonts w:ascii="Times New Roman" w:eastAsia="Calibri" w:hAnsi="Times New Roman" w:cs="Times New Roman"/>
          <w:sz w:val="28"/>
          <w:szCs w:val="28"/>
        </w:rPr>
        <w:t>.</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задоволення освітніх запитів дітей та учнівської молоді в за</w:t>
      </w:r>
      <w:r w:rsidR="0045026B">
        <w:rPr>
          <w:rFonts w:ascii="Times New Roman" w:eastAsia="Times New Roman" w:hAnsi="Times New Roman" w:cs="Times New Roman"/>
          <w:sz w:val="28"/>
          <w:szCs w:val="28"/>
          <w:lang w:eastAsia="ru-RU"/>
        </w:rPr>
        <w:t xml:space="preserve">кладі функціонує 3 спортивні секції та гурток </w:t>
      </w:r>
      <w:r>
        <w:rPr>
          <w:rFonts w:ascii="Times New Roman" w:eastAsia="Times New Roman" w:hAnsi="Times New Roman" w:cs="Times New Roman"/>
          <w:sz w:val="28"/>
          <w:szCs w:val="28"/>
          <w:lang w:eastAsia="ru-RU"/>
        </w:rPr>
        <w:t xml:space="preserve">«Образотворче мистецтво», які дають можливість всебічного розвитку дітей.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Працює  автономна  котельня. Тепловий режим  під час опалювального сезону - в межах норми.</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w:t>
      </w:r>
      <w:r>
        <w:rPr>
          <w:rFonts w:ascii="Times New Roman" w:eastAsia="Calibri" w:hAnsi="Times New Roman" w:cs="Times New Roman"/>
          <w:sz w:val="28"/>
          <w:szCs w:val="28"/>
        </w:rPr>
        <w:lastRenderedPageBreak/>
        <w:t xml:space="preserve">стандартами, потребами сучасного життя, запитами суспільства щодо </w:t>
      </w:r>
      <w:r>
        <w:rPr>
          <w:rFonts w:ascii="Times New Roman" w:eastAsia="Times New Roman" w:hAnsi="Times New Roman" w:cs="Times New Roman"/>
          <w:sz w:val="28"/>
          <w:szCs w:val="28"/>
          <w:lang w:eastAsia="ru-RU"/>
        </w:rPr>
        <w:t>надання якісних освітніх послуг.</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2022-2023 н. р. шкільна освіта постала перед новими викликами: пандемія </w:t>
      </w:r>
      <w:proofErr w:type="spellStart"/>
      <w:r>
        <w:rPr>
          <w:rFonts w:ascii="Times New Roman" w:eastAsia="Times New Roman" w:hAnsi="Times New Roman" w:cs="Times New Roman"/>
          <w:sz w:val="28"/>
          <w:szCs w:val="28"/>
          <w:lang w:eastAsia="ru-RU"/>
        </w:rPr>
        <w:t>коронавірусу</w:t>
      </w:r>
      <w:proofErr w:type="spellEnd"/>
      <w:r>
        <w:rPr>
          <w:rFonts w:ascii="Times New Roman" w:eastAsia="Times New Roman" w:hAnsi="Times New Roman" w:cs="Times New Roman"/>
          <w:sz w:val="28"/>
          <w:szCs w:val="28"/>
          <w:lang w:eastAsia="ru-RU"/>
        </w:rPr>
        <w:t xml:space="preserve"> та війна. В таких умовах освітній процес адаптовано до найбільш безпечної форми навчання – дистанційної. В І</w:t>
      </w:r>
      <w:r w:rsidR="0045026B">
        <w:rPr>
          <w:rFonts w:ascii="Times New Roman" w:eastAsia="Times New Roman" w:hAnsi="Times New Roman" w:cs="Times New Roman"/>
          <w:sz w:val="28"/>
          <w:szCs w:val="28"/>
          <w:lang w:eastAsia="ru-RU"/>
        </w:rPr>
        <w:t>-ІІ</w:t>
      </w:r>
      <w:r>
        <w:rPr>
          <w:rFonts w:ascii="Times New Roman" w:eastAsia="Times New Roman" w:hAnsi="Times New Roman" w:cs="Times New Roman"/>
          <w:sz w:val="28"/>
          <w:szCs w:val="28"/>
          <w:lang w:eastAsia="ru-RU"/>
        </w:rPr>
        <w:t xml:space="preserve"> семестрі заклад освіти п</w:t>
      </w:r>
      <w:r w:rsidR="0045026B">
        <w:rPr>
          <w:rFonts w:ascii="Times New Roman" w:eastAsia="Times New Roman" w:hAnsi="Times New Roman" w:cs="Times New Roman"/>
          <w:sz w:val="28"/>
          <w:szCs w:val="28"/>
          <w:lang w:eastAsia="ru-RU"/>
        </w:rPr>
        <w:t>рацював в дистанційному форматі</w:t>
      </w:r>
      <w:r>
        <w:rPr>
          <w:rFonts w:ascii="Times New Roman" w:eastAsia="Times New Roman" w:hAnsi="Times New Roman" w:cs="Times New Roman"/>
          <w:sz w:val="28"/>
          <w:szCs w:val="28"/>
          <w:lang w:eastAsia="ru-RU"/>
        </w:rPr>
        <w:t>. Дистанційне навчання відбувалося з використанням платформ та інструментів  дистанційного навчання.  В своїй діяльності педагогічні працівники та учні закладу освіти використовували наступні освітні платформи та інструмент</w:t>
      </w:r>
      <w:r w:rsidR="00F70983">
        <w:rPr>
          <w:rFonts w:ascii="Times New Roman" w:eastAsia="Times New Roman" w:hAnsi="Times New Roman" w:cs="Times New Roman"/>
          <w:sz w:val="28"/>
          <w:szCs w:val="28"/>
          <w:lang w:eastAsia="ru-RU"/>
        </w:rPr>
        <w:t xml:space="preserve">и: </w:t>
      </w:r>
      <w:proofErr w:type="spellStart"/>
      <w:r w:rsidR="00F70983">
        <w:rPr>
          <w:rFonts w:ascii="Times New Roman" w:eastAsia="Times New Roman" w:hAnsi="Times New Roman" w:cs="Times New Roman"/>
          <w:sz w:val="28"/>
          <w:szCs w:val="28"/>
          <w:lang w:eastAsia="ru-RU"/>
        </w:rPr>
        <w:t>Google</w:t>
      </w:r>
      <w:proofErr w:type="spellEnd"/>
      <w:r w:rsidR="00F70983">
        <w:rPr>
          <w:rFonts w:ascii="Times New Roman" w:eastAsia="Times New Roman" w:hAnsi="Times New Roman" w:cs="Times New Roman"/>
          <w:sz w:val="28"/>
          <w:szCs w:val="28"/>
          <w:lang w:eastAsia="ru-RU"/>
        </w:rPr>
        <w:t xml:space="preserve"> </w:t>
      </w:r>
      <w:proofErr w:type="spellStart"/>
      <w:r w:rsidR="00F70983">
        <w:rPr>
          <w:rFonts w:ascii="Times New Roman" w:eastAsia="Times New Roman" w:hAnsi="Times New Roman" w:cs="Times New Roman"/>
          <w:sz w:val="28"/>
          <w:szCs w:val="28"/>
          <w:lang w:eastAsia="ru-RU"/>
        </w:rPr>
        <w:t>Classroom</w:t>
      </w:r>
      <w:proofErr w:type="spellEnd"/>
      <w:r w:rsidR="00F70983">
        <w:rPr>
          <w:rFonts w:ascii="Times New Roman" w:eastAsia="Times New Roman" w:hAnsi="Times New Roman" w:cs="Times New Roman"/>
          <w:sz w:val="28"/>
          <w:szCs w:val="28"/>
          <w:lang w:eastAsia="ru-RU"/>
        </w:rPr>
        <w:t xml:space="preserve">, </w:t>
      </w:r>
      <w:r w:rsidR="00F70983">
        <w:rPr>
          <w:rFonts w:ascii="Times New Roman" w:eastAsia="Times New Roman" w:hAnsi="Times New Roman" w:cs="Times New Roman"/>
          <w:sz w:val="28"/>
          <w:szCs w:val="28"/>
          <w:lang w:val="en-US" w:eastAsia="ru-RU"/>
        </w:rPr>
        <w:t>ZOOM</w:t>
      </w:r>
      <w:r>
        <w:rPr>
          <w:rFonts w:ascii="Times New Roman" w:eastAsia="Times New Roman" w:hAnsi="Times New Roman" w:cs="Times New Roman"/>
          <w:sz w:val="28"/>
          <w:szCs w:val="28"/>
          <w:lang w:eastAsia="ru-RU"/>
        </w:rPr>
        <w:t>, «На урок», «</w:t>
      </w:r>
      <w:proofErr w:type="spellStart"/>
      <w:r>
        <w:rPr>
          <w:rFonts w:ascii="Times New Roman" w:eastAsia="Times New Roman" w:hAnsi="Times New Roman" w:cs="Times New Roman"/>
          <w:sz w:val="28"/>
          <w:szCs w:val="28"/>
          <w:lang w:eastAsia="ru-RU"/>
        </w:rPr>
        <w:t>Всеосвіта</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МійКлас</w:t>
      </w:r>
      <w:proofErr w:type="spellEnd"/>
      <w:r>
        <w:rPr>
          <w:rFonts w:ascii="Times New Roman" w:eastAsia="Times New Roman" w:hAnsi="Times New Roman" w:cs="Times New Roman"/>
          <w:sz w:val="28"/>
          <w:szCs w:val="28"/>
          <w:lang w:eastAsia="ru-RU"/>
        </w:rPr>
        <w:t>», «Всеукраїнська школа онлайн».</w:t>
      </w:r>
    </w:p>
    <w:p w:rsidR="003B226D" w:rsidRDefault="003B226D" w:rsidP="003B226D">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3B226D" w:rsidRDefault="0045026B"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 закладі є  їдальня на 30</w:t>
      </w:r>
      <w:r w:rsidR="003B226D">
        <w:rPr>
          <w:rFonts w:ascii="Times New Roman" w:eastAsia="Calibri" w:hAnsi="Times New Roman" w:cs="Times New Roman"/>
          <w:sz w:val="28"/>
          <w:szCs w:val="28"/>
        </w:rPr>
        <w:t xml:space="preserve"> посадкових місць.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3B226D" w:rsidRPr="009F7293"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Створення інформаційного  куточка "STOP </w:t>
      </w:r>
      <w:proofErr w:type="spellStart"/>
      <w:r w:rsidRPr="009F7293">
        <w:rPr>
          <w:rFonts w:ascii="Times New Roman" w:hAnsi="Times New Roman"/>
          <w:sz w:val="28"/>
          <w:szCs w:val="28"/>
        </w:rPr>
        <w:t>булінг</w:t>
      </w:r>
      <w:proofErr w:type="spellEnd"/>
      <w:r w:rsidRPr="009F7293">
        <w:rPr>
          <w:rFonts w:ascii="Times New Roman" w:hAnsi="Times New Roman"/>
          <w:sz w:val="28"/>
          <w:szCs w:val="28"/>
        </w:rPr>
        <w:t>" та постійне його оновлення.</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Складання та дотримання плану заходів щодо профілактики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 xml:space="preserve"> в навчальному закладі.</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Робота комісії щодо профілактики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 xml:space="preserve">, запобігання та виявлення випадків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 xml:space="preserve"> в школі.</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Щорічне проведення ряду заходів до Дня толерантності у школі.</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Проведення загальношкільних годин спілкування класними керівниками.</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Винесення питань щодо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 xml:space="preserve"> на засідання класних керівників, нарад, педрад. </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Проводяться заходи з протидії </w:t>
      </w:r>
      <w:proofErr w:type="spellStart"/>
      <w:r w:rsidRPr="009F7293">
        <w:rPr>
          <w:rFonts w:ascii="Times New Roman" w:hAnsi="Times New Roman"/>
          <w:sz w:val="28"/>
          <w:szCs w:val="28"/>
        </w:rPr>
        <w:t>булінгу</w:t>
      </w:r>
      <w:proofErr w:type="spellEnd"/>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Інформування школярів, їх батьків, учителів та інших учасників освітнього процесу про відповідальність за вчинення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 xml:space="preserve"> та вироблення небайдужості до проблеми </w:t>
      </w:r>
      <w:proofErr w:type="spellStart"/>
      <w:r w:rsidRPr="009F7293">
        <w:rPr>
          <w:rFonts w:ascii="Times New Roman" w:hAnsi="Times New Roman"/>
          <w:sz w:val="28"/>
          <w:szCs w:val="28"/>
        </w:rPr>
        <w:t>булінгу</w:t>
      </w:r>
      <w:proofErr w:type="spellEnd"/>
      <w:r w:rsidRPr="009F7293">
        <w:rPr>
          <w:rFonts w:ascii="Times New Roman" w:hAnsi="Times New Roman"/>
          <w:sz w:val="28"/>
          <w:szCs w:val="28"/>
        </w:rPr>
        <w:t>;</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Формування знань з правил безпечної поведінки в мережі інтернет.</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Розвиток навичок доброзичливого ставлення до тварин.</w:t>
      </w:r>
    </w:p>
    <w:p w:rsidR="00BA5F39" w:rsidRPr="009F7293" w:rsidRDefault="00BA5F39" w:rsidP="00BA5F39">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t xml:space="preserve">Педагогічні працівники, систематично підвищують фаховий рівень шляхом опрацювання відповідної літератури, відвідування </w:t>
      </w:r>
      <w:proofErr w:type="spellStart"/>
      <w:r w:rsidRPr="009F7293">
        <w:rPr>
          <w:rFonts w:ascii="Times New Roman" w:hAnsi="Times New Roman"/>
          <w:sz w:val="28"/>
          <w:szCs w:val="28"/>
        </w:rPr>
        <w:t>вебінарів</w:t>
      </w:r>
      <w:proofErr w:type="spellEnd"/>
      <w:r w:rsidRPr="009F7293">
        <w:rPr>
          <w:rFonts w:ascii="Times New Roman" w:hAnsi="Times New Roman"/>
          <w:sz w:val="28"/>
          <w:szCs w:val="28"/>
        </w:rPr>
        <w:t>, консультування з відповідними фахівцями.</w:t>
      </w:r>
    </w:p>
    <w:p w:rsidR="009F7293" w:rsidRDefault="00BA5F39" w:rsidP="009F7293">
      <w:pPr>
        <w:pStyle w:val="aff6"/>
        <w:numPr>
          <w:ilvl w:val="0"/>
          <w:numId w:val="13"/>
        </w:numPr>
        <w:spacing w:after="0" w:line="240" w:lineRule="auto"/>
        <w:jc w:val="both"/>
        <w:rPr>
          <w:rFonts w:ascii="Times New Roman" w:hAnsi="Times New Roman"/>
          <w:sz w:val="28"/>
          <w:szCs w:val="28"/>
        </w:rPr>
      </w:pPr>
      <w:r w:rsidRPr="009F7293">
        <w:rPr>
          <w:rFonts w:ascii="Times New Roman" w:hAnsi="Times New Roman"/>
          <w:sz w:val="28"/>
          <w:szCs w:val="28"/>
        </w:rPr>
        <w:lastRenderedPageBreak/>
        <w:t>Активно у своїй роботі педагоги використовують інформаційно-технічне обладнання (таблиці, картки, посібники, підручники, ноутбуки), що дає змогу підтримувати в учнів інтерес до навчання, попереджувати перевтомлення дітей.</w:t>
      </w:r>
    </w:p>
    <w:p w:rsidR="003B226D" w:rsidRPr="009F7293" w:rsidRDefault="003B226D" w:rsidP="009F7293">
      <w:pPr>
        <w:pStyle w:val="aff6"/>
        <w:numPr>
          <w:ilvl w:val="0"/>
          <w:numId w:val="13"/>
        </w:numPr>
        <w:spacing w:after="0" w:line="240" w:lineRule="auto"/>
        <w:jc w:val="both"/>
        <w:rPr>
          <w:rFonts w:ascii="Times New Roman" w:hAnsi="Times New Roman"/>
          <w:sz w:val="28"/>
          <w:szCs w:val="28"/>
        </w:rPr>
      </w:pPr>
      <w:r w:rsidRPr="009F7293">
        <w:rPr>
          <w:rFonts w:ascii="Times New Roman" w:eastAsia="Calibri" w:hAnsi="Times New Roman" w:cs="Times New Roman"/>
          <w:sz w:val="28"/>
          <w:szCs w:val="28"/>
        </w:rPr>
        <w:t>виховну роботу організовувати відповідно програми «Цінності НУШ» в початковій школі та ос</w:t>
      </w:r>
      <w:r w:rsidR="0045026B" w:rsidRPr="009F7293">
        <w:rPr>
          <w:rFonts w:ascii="Times New Roman" w:eastAsia="Calibri" w:hAnsi="Times New Roman" w:cs="Times New Roman"/>
          <w:sz w:val="28"/>
          <w:szCs w:val="28"/>
        </w:rPr>
        <w:t>новні орієнтири виховання у 5-9</w:t>
      </w:r>
      <w:r w:rsidRPr="009F7293">
        <w:rPr>
          <w:rFonts w:ascii="Times New Roman" w:eastAsia="Calibri" w:hAnsi="Times New Roman" w:cs="Times New Roman"/>
          <w:sz w:val="28"/>
          <w:szCs w:val="28"/>
        </w:rPr>
        <w:t xml:space="preserve"> класах.</w:t>
      </w:r>
    </w:p>
    <w:p w:rsidR="003B226D" w:rsidRDefault="003B226D" w:rsidP="0045026B">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закладі створюється мотивуючий до навчання простір. Облаштовуються ігрові куточки в шкільному подвір’ї, в коридорі 1 поверху. Виконано мотивуючі сюжети на асфальті шкільного двору, в класних кімнатах, коридорі. Виготовлено вказівники руху під час евакуації з приміщення та руху для дотримання дистанції  під час карантину. Заклад забезпечено миючими, дезінфікуючими засобами, безконтактним термометром. Частково замінено люмінесцентні лампи на енергозберігаючі. Облаштовано відповідно вимог Санітарного регламенту санітарні кімнати.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Система збереження та зміцнення здоров’я учня та вчителя</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2022/2023 навчального року здійснювалась відповідно  до законодавства.</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 2022/2023 навчальному році питання збереження життя і здоров’я учнів та </w:t>
      </w:r>
      <w:r>
        <w:rPr>
          <w:rFonts w:ascii="Times New Roman" w:eastAsia="Times New Roman" w:hAnsi="Times New Roman" w:cs="Times New Roman"/>
          <w:sz w:val="28"/>
          <w:szCs w:val="28"/>
          <w:lang w:eastAsia="ru-RU"/>
        </w:rPr>
        <w:t xml:space="preserve">запобігання випадкам дитячого травматизму розглядалося на засіданнях педагогічної ради, ради школи, </w:t>
      </w:r>
      <w:proofErr w:type="spellStart"/>
      <w:r>
        <w:rPr>
          <w:rFonts w:ascii="Times New Roman" w:eastAsia="Times New Roman" w:hAnsi="Times New Roman" w:cs="Times New Roman"/>
          <w:sz w:val="28"/>
          <w:szCs w:val="28"/>
          <w:lang w:eastAsia="ru-RU"/>
        </w:rPr>
        <w:t>інструктивно</w:t>
      </w:r>
      <w:proofErr w:type="spellEnd"/>
      <w:r>
        <w:rPr>
          <w:rFonts w:ascii="Times New Roman" w:eastAsia="Times New Roman" w:hAnsi="Times New Roman" w:cs="Times New Roman"/>
          <w:sz w:val="28"/>
          <w:szCs w:val="28"/>
          <w:lang w:eastAsia="ru-RU"/>
        </w:rPr>
        <w:t>-методичних нарадах при директорові, засіданнях шкільних методичних об’єднань класних керівників, батьківських зборах тощо.</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Pr>
          <w:rFonts w:ascii="Times New Roman" w:eastAsia="Times New Roman" w:hAnsi="Times New Roman" w:cs="Times New Roman"/>
          <w:sz w:val="28"/>
          <w:szCs w:val="28"/>
          <w:lang w:eastAsia="ru-RU"/>
        </w:rPr>
        <w:t>уроках</w:t>
      </w:r>
      <w:proofErr w:type="spellEnd"/>
      <w:r>
        <w:rPr>
          <w:rFonts w:ascii="Times New Roman" w:eastAsia="Times New Roman" w:hAnsi="Times New Roman" w:cs="Times New Roman"/>
          <w:sz w:val="28"/>
          <w:szCs w:val="28"/>
          <w:lang w:eastAsia="ru-RU"/>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w:t>
      </w:r>
      <w:r w:rsidR="0045026B">
        <w:rPr>
          <w:rFonts w:ascii="Times New Roman" w:eastAsia="Times New Roman" w:hAnsi="Times New Roman" w:cs="Times New Roman"/>
          <w:sz w:val="28"/>
          <w:szCs w:val="28"/>
          <w:lang w:eastAsia="ru-RU"/>
        </w:rPr>
        <w:t xml:space="preserve"> (дистанційно)</w:t>
      </w:r>
      <w:r>
        <w:rPr>
          <w:rFonts w:ascii="Times New Roman" w:eastAsia="Times New Roman" w:hAnsi="Times New Roman" w:cs="Times New Roman"/>
          <w:sz w:val="28"/>
          <w:szCs w:val="28"/>
          <w:lang w:eastAsia="ru-RU"/>
        </w:rPr>
        <w:t xml:space="preserve">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закладі освіти у 2022/2023 навчальному році знаходився під щоденним контролем адміністрації закладу освіти.</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sidR="0045026B">
        <w:rPr>
          <w:rFonts w:ascii="Times New Roman" w:eastAsia="Times New Roman" w:hAnsi="Times New Roman" w:cs="Times New Roman"/>
          <w:sz w:val="28"/>
          <w:szCs w:val="28"/>
          <w:lang w:eastAsia="uk-UA"/>
        </w:rPr>
        <w:t>класних журналах 1-9</w:t>
      </w:r>
      <w:r>
        <w:rPr>
          <w:rFonts w:ascii="Times New Roman" w:eastAsia="Times New Roman" w:hAnsi="Times New Roman" w:cs="Times New Roman"/>
          <w:sz w:val="28"/>
          <w:szCs w:val="28"/>
          <w:lang w:eastAsia="uk-UA"/>
        </w:rPr>
        <w:t>-х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Учителями проводилися інструктажі</w:t>
      </w:r>
      <w:r w:rsidR="006924AE">
        <w:rPr>
          <w:rFonts w:ascii="Times New Roman" w:eastAsia="Times New Roman" w:hAnsi="Times New Roman" w:cs="Times New Roman"/>
          <w:sz w:val="28"/>
          <w:szCs w:val="28"/>
          <w:lang w:eastAsia="uk-UA"/>
        </w:rPr>
        <w:t xml:space="preserve"> (дистанційно)</w:t>
      </w:r>
      <w:r>
        <w:rPr>
          <w:rFonts w:ascii="Times New Roman" w:eastAsia="Times New Roman" w:hAnsi="Times New Roman" w:cs="Times New Roman"/>
          <w:sz w:val="28"/>
          <w:szCs w:val="28"/>
          <w:lang w:eastAsia="uk-UA"/>
        </w:rPr>
        <w:t xml:space="preserve"> з безпеки життєдіяльності, що зафіксовано в окремих журналах на </w:t>
      </w:r>
      <w:proofErr w:type="spellStart"/>
      <w:r>
        <w:rPr>
          <w:rFonts w:ascii="Times New Roman" w:eastAsia="Times New Roman" w:hAnsi="Times New Roman" w:cs="Times New Roman"/>
          <w:sz w:val="28"/>
          <w:szCs w:val="28"/>
          <w:lang w:eastAsia="uk-UA"/>
        </w:rPr>
        <w:t>уроках</w:t>
      </w:r>
      <w:proofErr w:type="spellEnd"/>
      <w:r>
        <w:rPr>
          <w:rFonts w:ascii="Times New Roman" w:eastAsia="Times New Roman" w:hAnsi="Times New Roman" w:cs="Times New Roman"/>
          <w:sz w:val="28"/>
          <w:szCs w:val="28"/>
          <w:lang w:eastAsia="uk-UA"/>
        </w:rPr>
        <w:t xml:space="preserve"> фізичної культури, фізики, хімії, інформатики, біології; бесіди з попередження усіх </w:t>
      </w:r>
      <w:r w:rsidR="006924AE">
        <w:rPr>
          <w:rFonts w:ascii="Times New Roman" w:eastAsia="Times New Roman" w:hAnsi="Times New Roman" w:cs="Times New Roman"/>
          <w:sz w:val="28"/>
          <w:szCs w:val="28"/>
          <w:lang w:eastAsia="uk-UA"/>
        </w:rPr>
        <w:t>видів дитячого травматизму під час</w:t>
      </w:r>
      <w:r>
        <w:rPr>
          <w:rFonts w:ascii="Times New Roman" w:eastAsia="Times New Roman" w:hAnsi="Times New Roman" w:cs="Times New Roman"/>
          <w:sz w:val="28"/>
          <w:szCs w:val="28"/>
          <w:lang w:eastAsia="uk-UA"/>
        </w:rPr>
        <w:t xml:space="preserve"> осінні</w:t>
      </w:r>
      <w:r w:rsidR="006924AE">
        <w:rPr>
          <w:rFonts w:ascii="Times New Roman" w:eastAsia="Times New Roman" w:hAnsi="Times New Roman" w:cs="Times New Roman"/>
          <w:sz w:val="28"/>
          <w:szCs w:val="28"/>
          <w:lang w:eastAsia="uk-UA"/>
        </w:rPr>
        <w:t>х, зимових</w:t>
      </w:r>
      <w:r>
        <w:rPr>
          <w:rFonts w:ascii="Times New Roman" w:eastAsia="Times New Roman" w:hAnsi="Times New Roman" w:cs="Times New Roman"/>
          <w:sz w:val="28"/>
          <w:szCs w:val="28"/>
          <w:lang w:eastAsia="uk-UA"/>
        </w:rPr>
        <w:t xml:space="preserve"> та літні</w:t>
      </w:r>
      <w:r w:rsidR="006924AE">
        <w:rPr>
          <w:rFonts w:ascii="Times New Roman" w:eastAsia="Times New Roman" w:hAnsi="Times New Roman" w:cs="Times New Roman"/>
          <w:sz w:val="28"/>
          <w:szCs w:val="28"/>
          <w:lang w:eastAsia="uk-UA"/>
        </w:rPr>
        <w:t>х канікул</w:t>
      </w:r>
      <w:r>
        <w:rPr>
          <w:rFonts w:ascii="Times New Roman" w:eastAsia="Times New Roman" w:hAnsi="Times New Roman" w:cs="Times New Roman"/>
          <w:sz w:val="28"/>
          <w:szCs w:val="28"/>
          <w:lang w:eastAsia="uk-UA"/>
        </w:rPr>
        <w:t>.</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Аналізуючи наслідки травматизму серед учнів за 2022/2023 навчальний рік, ми  можемо стверджувати, що  випадки травм знизилися. З вересня 2022 по червень 2023 року</w:t>
      </w:r>
      <w:r w:rsidR="006924AE">
        <w:rPr>
          <w:rFonts w:ascii="Times New Roman" w:eastAsia="Times New Roman" w:hAnsi="Times New Roman" w:cs="Times New Roman"/>
          <w:sz w:val="28"/>
          <w:szCs w:val="28"/>
          <w:lang w:eastAsia="uk-UA"/>
        </w:rPr>
        <w:t xml:space="preserve"> не було зафіксовано  випадків</w:t>
      </w:r>
      <w:r>
        <w:rPr>
          <w:rFonts w:ascii="Times New Roman" w:eastAsia="Times New Roman" w:hAnsi="Times New Roman" w:cs="Times New Roman"/>
          <w:sz w:val="28"/>
          <w:szCs w:val="28"/>
          <w:lang w:eastAsia="uk-UA"/>
        </w:rPr>
        <w:t xml:space="preserve"> травм під </w:t>
      </w:r>
      <w:r w:rsidR="006924AE">
        <w:rPr>
          <w:rFonts w:ascii="Times New Roman" w:eastAsia="Times New Roman" w:hAnsi="Times New Roman" w:cs="Times New Roman"/>
          <w:sz w:val="28"/>
          <w:szCs w:val="28"/>
          <w:lang w:eastAsia="uk-UA"/>
        </w:rPr>
        <w:t>час перебування дома</w:t>
      </w:r>
      <w:r>
        <w:rPr>
          <w:rFonts w:ascii="Times New Roman" w:eastAsia="Times New Roman" w:hAnsi="Times New Roman" w:cs="Times New Roman"/>
          <w:sz w:val="28"/>
          <w:szCs w:val="28"/>
          <w:lang w:eastAsia="uk-UA"/>
        </w:rPr>
        <w:t xml:space="preserve">.  </w:t>
      </w:r>
    </w:p>
    <w:p w:rsidR="003B226D" w:rsidRDefault="003B226D" w:rsidP="003B226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2023/2024 навчальному році педагогічному колективу необхідно продовжити систематичну роз’яснювальну роботу з питань попередження дитячого травматизму </w:t>
      </w:r>
      <w:r w:rsidR="006924AE">
        <w:rPr>
          <w:rFonts w:ascii="Times New Roman" w:eastAsia="Times New Roman" w:hAnsi="Times New Roman" w:cs="Times New Roman"/>
          <w:sz w:val="28"/>
          <w:szCs w:val="28"/>
          <w:lang w:eastAsia="uk-UA"/>
        </w:rPr>
        <w:t>та контроль за поведінкою учнів.</w:t>
      </w:r>
    </w:p>
    <w:p w:rsidR="005009AC" w:rsidRDefault="005009AC" w:rsidP="003B226D">
      <w:pPr>
        <w:shd w:val="clear" w:color="auto" w:fill="FFFFFF"/>
        <w:spacing w:after="0" w:line="240"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B226D">
      <w:pPr>
        <w:shd w:val="clear" w:color="auto" w:fill="FFFFFF"/>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ІІ. </w:t>
      </w:r>
      <w:r>
        <w:rPr>
          <w:rFonts w:ascii="Times New Roman" w:eastAsia="Times New Roman" w:hAnsi="Times New Roman" w:cs="Times New Roman"/>
          <w:b/>
          <w:color w:val="C00000"/>
          <w:sz w:val="28"/>
          <w:szCs w:val="28"/>
        </w:rPr>
        <w:t>СИСТЕМА ОЦІНЮВАННЯ ЗДОБУВАЧІВ ОСВІТИ</w:t>
      </w:r>
    </w:p>
    <w:p w:rsidR="003B226D" w:rsidRDefault="003B226D" w:rsidP="003B226D">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sidR="0098043A">
        <w:rPr>
          <w:rFonts w:ascii="Times New Roman" w:eastAsia="Calibri" w:hAnsi="Times New Roman" w:cs="Times New Roman"/>
          <w:b/>
          <w:color w:val="002060"/>
          <w:sz w:val="28"/>
          <w:szCs w:val="28"/>
        </w:rPr>
        <w:t xml:space="preserve"> </w:t>
      </w:r>
      <w:r>
        <w:rPr>
          <w:rFonts w:ascii="Times New Roman" w:eastAsia="Calibri" w:hAnsi="Times New Roman" w:cs="Times New Roman"/>
          <w:b/>
          <w:color w:val="0070C0"/>
          <w:sz w:val="28"/>
          <w:szCs w:val="28"/>
        </w:rPr>
        <w:t>СПРАВЕДЛИВЕ І ОБ’ЄКТИВНЕ ОЦІНЮВАННЯ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w:t>
      </w:r>
      <w:proofErr w:type="spellStart"/>
      <w:r>
        <w:rPr>
          <w:rFonts w:ascii="Times New Roman" w:eastAsia="Calibri" w:hAnsi="Times New Roman" w:cs="Times New Roman"/>
          <w:sz w:val="28"/>
          <w:szCs w:val="28"/>
        </w:rPr>
        <w:t>компетентнісному</w:t>
      </w:r>
      <w:proofErr w:type="spellEnd"/>
      <w:r>
        <w:rPr>
          <w:rFonts w:ascii="Times New Roman" w:eastAsia="Calibri" w:hAnsi="Times New Roman" w:cs="Times New Roman"/>
          <w:sz w:val="28"/>
          <w:szCs w:val="28"/>
        </w:rPr>
        <w:t xml:space="preserve"> підході. Учителі  розробляють </w:t>
      </w:r>
      <w:proofErr w:type="spellStart"/>
      <w:r>
        <w:rPr>
          <w:rFonts w:ascii="Times New Roman" w:eastAsia="Calibri" w:hAnsi="Times New Roman" w:cs="Times New Roman"/>
          <w:sz w:val="28"/>
          <w:szCs w:val="28"/>
        </w:rPr>
        <w:t>компетентнісні</w:t>
      </w:r>
      <w:proofErr w:type="spellEnd"/>
      <w:r>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Pr>
          <w:rFonts w:ascii="Times New Roman" w:eastAsia="Calibri" w:hAnsi="Times New Roman" w:cs="Times New Roman"/>
          <w:sz w:val="28"/>
          <w:szCs w:val="28"/>
        </w:rPr>
        <w:t>взаємооцінювання</w:t>
      </w:r>
      <w:proofErr w:type="spellEnd"/>
      <w:r>
        <w:rPr>
          <w:rFonts w:ascii="Times New Roman" w:eastAsia="Calibri" w:hAnsi="Times New Roman" w:cs="Times New Roman"/>
          <w:sz w:val="28"/>
          <w:szCs w:val="28"/>
        </w:rPr>
        <w:t xml:space="preserve">.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Упровадження педагогіки партнерства,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й інтегративного підходів в освітній процес передбачає активне включення дітей в організацію навчання. </w:t>
      </w:r>
      <w:proofErr w:type="spellStart"/>
      <w:r>
        <w:rPr>
          <w:rFonts w:ascii="Times New Roman" w:eastAsia="Times New Roman" w:hAnsi="Times New Roman" w:cs="Times New Roman"/>
          <w:sz w:val="28"/>
          <w:szCs w:val="28"/>
          <w:lang w:eastAsia="ru-RU"/>
        </w:rPr>
        <w:t>Компетентнісне</w:t>
      </w:r>
      <w:proofErr w:type="spellEnd"/>
      <w:r>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учнів.</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Навчальні досягнення здобувачів у 1-4 класах підлягають вербальному, формувальному оцінюванню та </w:t>
      </w:r>
      <w:proofErr w:type="spellStart"/>
      <w:r>
        <w:rPr>
          <w:rFonts w:ascii="Times New Roman" w:eastAsia="Times New Roman" w:hAnsi="Times New Roman" w:cs="Times New Roman"/>
          <w:sz w:val="28"/>
          <w:szCs w:val="28"/>
          <w:lang w:eastAsia="ru-RU"/>
        </w:rPr>
        <w:t>рівневому</w:t>
      </w:r>
      <w:proofErr w:type="spellEnd"/>
      <w:r>
        <w:rPr>
          <w:rFonts w:ascii="Times New Roman" w:eastAsia="Times New Roman" w:hAnsi="Times New Roman" w:cs="Times New Roman"/>
          <w:sz w:val="28"/>
          <w:szCs w:val="28"/>
          <w:lang w:eastAsia="ru-RU"/>
        </w:rPr>
        <w:t xml:space="preserve"> оцінюванню.</w:t>
      </w:r>
    </w:p>
    <w:p w:rsidR="003B226D" w:rsidRDefault="003B226D" w:rsidP="003B226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видами оцінювання здобувачів освіти є вхідний контроль (проведено у вересні),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3B226D" w:rsidRDefault="003B226D" w:rsidP="003B226D">
      <w:pPr>
        <w:tabs>
          <w:tab w:val="left" w:pos="121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річним планом роботи  освітнього закладу  на 2022/2023 навчальний рік заступником директора з навчально-виховної роботи </w:t>
      </w:r>
      <w:proofErr w:type="spellStart"/>
      <w:r w:rsidR="004A282C" w:rsidRPr="004A282C">
        <w:rPr>
          <w:rFonts w:ascii="Times New Roman" w:eastAsia="Times New Roman" w:hAnsi="Times New Roman" w:cs="Times New Roman"/>
          <w:sz w:val="28"/>
          <w:szCs w:val="28"/>
        </w:rPr>
        <w:t>Дурачевською</w:t>
      </w:r>
      <w:proofErr w:type="spellEnd"/>
      <w:r w:rsidR="004A282C" w:rsidRPr="004A282C">
        <w:rPr>
          <w:rFonts w:ascii="Times New Roman" w:eastAsia="Times New Roman" w:hAnsi="Times New Roman" w:cs="Times New Roman"/>
          <w:sz w:val="28"/>
          <w:szCs w:val="28"/>
        </w:rPr>
        <w:t xml:space="preserve"> Л.І.</w:t>
      </w:r>
      <w:r w:rsidR="004A282C">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було проведено </w:t>
      </w:r>
      <w:r w:rsidR="009E6C51">
        <w:rPr>
          <w:rFonts w:ascii="Times New Roman" w:eastAsia="Times New Roman" w:hAnsi="Times New Roman" w:cs="Times New Roman"/>
          <w:sz w:val="28"/>
          <w:szCs w:val="28"/>
        </w:rPr>
        <w:t>аналіз досягнень учнів 1-4, 5-9</w:t>
      </w:r>
      <w:r>
        <w:rPr>
          <w:rFonts w:ascii="Times New Roman" w:eastAsia="Times New Roman" w:hAnsi="Times New Roman" w:cs="Times New Roman"/>
          <w:sz w:val="28"/>
          <w:szCs w:val="28"/>
        </w:rPr>
        <w:t>-х класів за 2022/2023 навчальний рік.</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w:t>
      </w:r>
      <w:r w:rsidR="009E6C51">
        <w:rPr>
          <w:rFonts w:ascii="Times New Roman" w:eastAsia="Times New Roman" w:hAnsi="Times New Roman" w:cs="Times New Roman"/>
          <w:sz w:val="28"/>
          <w:szCs w:val="28"/>
        </w:rPr>
        <w:t>очаткових класах навчається 24 учні,  у 5-9 класах -  34 учні</w:t>
      </w:r>
      <w:r>
        <w:rPr>
          <w:rFonts w:ascii="Times New Roman" w:eastAsia="Times New Roman" w:hAnsi="Times New Roman" w:cs="Times New Roman"/>
          <w:sz w:val="28"/>
          <w:szCs w:val="28"/>
        </w:rPr>
        <w:t xml:space="preserve">. </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підсумками аналізу навчальних досягнень 2022/2023 навчального рок</w:t>
      </w:r>
      <w:r w:rsidR="009E6C51">
        <w:rPr>
          <w:rFonts w:ascii="Times New Roman" w:eastAsia="Times New Roman" w:hAnsi="Times New Roman" w:cs="Times New Roman"/>
          <w:sz w:val="28"/>
          <w:szCs w:val="28"/>
        </w:rPr>
        <w:t>у із 58  учнів 1- 9</w:t>
      </w:r>
      <w:r>
        <w:rPr>
          <w:rFonts w:ascii="Times New Roman" w:eastAsia="Times New Roman" w:hAnsi="Times New Roman" w:cs="Times New Roman"/>
          <w:sz w:val="28"/>
          <w:szCs w:val="28"/>
        </w:rPr>
        <w:t xml:space="preserve"> класів:</w:t>
      </w:r>
    </w:p>
    <w:p w:rsidR="003B226D" w:rsidRDefault="009E6C51"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w:t>
      </w:r>
      <w:r w:rsidR="003B226D">
        <w:rPr>
          <w:rFonts w:ascii="Times New Roman" w:eastAsia="Times New Roman" w:hAnsi="Times New Roman" w:cs="Times New Roman"/>
          <w:sz w:val="28"/>
          <w:szCs w:val="28"/>
        </w:rPr>
        <w:t xml:space="preserve"> учнів 1-4  класів  оцінені вербально і оформлені свідоцтва досягнень;</w:t>
      </w:r>
    </w:p>
    <w:p w:rsidR="003B226D" w:rsidRDefault="009E6C51"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w:t>
      </w:r>
      <w:r w:rsidR="003B226D">
        <w:rPr>
          <w:rFonts w:ascii="Times New Roman" w:eastAsia="Times New Roman" w:hAnsi="Times New Roman" w:cs="Times New Roman"/>
          <w:sz w:val="28"/>
          <w:szCs w:val="28"/>
        </w:rPr>
        <w:t xml:space="preserve"> учнів переведено на наступний рік навчання;</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атестованих учнів немає.</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Результати  річного  оцінювання  знань  здобувачів освіти освітнього закладу   наведено  в  таблиці:</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tbl>
      <w:tblPr>
        <w:tblpPr w:leftFromText="180" w:rightFromText="180" w:vertAnchor="text" w:horzAnchor="margin" w:tblpX="-11" w:tblpY="55"/>
        <w:tblW w:w="9746" w:type="dxa"/>
        <w:tblLook w:val="01E0" w:firstRow="1" w:lastRow="1" w:firstColumn="1" w:lastColumn="1" w:noHBand="0" w:noVBand="0"/>
      </w:tblPr>
      <w:tblGrid>
        <w:gridCol w:w="988"/>
        <w:gridCol w:w="1304"/>
        <w:gridCol w:w="1090"/>
        <w:gridCol w:w="609"/>
        <w:gridCol w:w="806"/>
        <w:gridCol w:w="661"/>
        <w:gridCol w:w="823"/>
        <w:gridCol w:w="510"/>
        <w:gridCol w:w="806"/>
        <w:gridCol w:w="661"/>
        <w:gridCol w:w="1488"/>
      </w:tblGrid>
      <w:tr w:rsidR="003B226D" w:rsidTr="005009AC">
        <w:trPr>
          <w:trHeight w:val="364"/>
        </w:trPr>
        <w:tc>
          <w:tcPr>
            <w:tcW w:w="988"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rPr>
                <w:rFonts w:ascii="Times New Roman" w:eastAsia="Calibri" w:hAnsi="Times New Roman" w:cs="Times New Roman"/>
                <w:b/>
                <w:sz w:val="24"/>
                <w:szCs w:val="24"/>
              </w:rPr>
            </w:pPr>
            <w:r>
              <w:rPr>
                <w:rFonts w:ascii="Times New Roman" w:eastAsia="Calibri" w:hAnsi="Times New Roman" w:cs="Times New Roman"/>
                <w:b/>
                <w:sz w:val="24"/>
                <w:szCs w:val="24"/>
              </w:rPr>
              <w:t>Клас</w:t>
            </w:r>
          </w:p>
        </w:tc>
        <w:tc>
          <w:tcPr>
            <w:tcW w:w="1304"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учнів</w:t>
            </w:r>
          </w:p>
        </w:tc>
        <w:tc>
          <w:tcPr>
            <w:tcW w:w="5966" w:type="dxa"/>
            <w:gridSpan w:val="8"/>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Рівень навчальних досягнень</w:t>
            </w:r>
          </w:p>
        </w:tc>
        <w:tc>
          <w:tcPr>
            <w:tcW w:w="1488" w:type="dxa"/>
            <w:vMerge w:val="restart"/>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Примітка</w:t>
            </w:r>
          </w:p>
        </w:tc>
      </w:tr>
      <w:tr w:rsidR="003B226D" w:rsidTr="005009AC">
        <w:trPr>
          <w:cantSplit/>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699"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Початковий</w:t>
            </w:r>
          </w:p>
        </w:tc>
        <w:tc>
          <w:tcPr>
            <w:tcW w:w="1467"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Середній</w:t>
            </w:r>
          </w:p>
        </w:tc>
        <w:tc>
          <w:tcPr>
            <w:tcW w:w="1333"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Достатній</w:t>
            </w:r>
          </w:p>
        </w:tc>
        <w:tc>
          <w:tcPr>
            <w:tcW w:w="1467" w:type="dxa"/>
            <w:gridSpan w:val="2"/>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8"/>
                <w:szCs w:val="28"/>
              </w:rPr>
            </w:pPr>
          </w:p>
        </w:tc>
      </w:tr>
      <w:tr w:rsidR="003B226D" w:rsidTr="005009AC">
        <w:trPr>
          <w:cantSplit/>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09"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61"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510"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61"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B226D">
            <w:pPr>
              <w:spacing w:line="240" w:lineRule="auto"/>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3B226D"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B226D" w:rsidRDefault="009E6C51"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90"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09"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806"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823"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10"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0</w:t>
            </w:r>
          </w:p>
        </w:tc>
        <w:tc>
          <w:tcPr>
            <w:tcW w:w="806"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9E6C51"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3B226D" w:rsidRDefault="009E6C51"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09"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50</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17</w:t>
            </w:r>
          </w:p>
        </w:tc>
        <w:tc>
          <w:tcPr>
            <w:tcW w:w="823"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r w:rsidR="003B226D" w:rsidTr="005009AC">
        <w:trPr>
          <w:trHeight w:val="150"/>
        </w:trPr>
        <w:tc>
          <w:tcPr>
            <w:tcW w:w="988" w:type="dxa"/>
            <w:tcBorders>
              <w:top w:val="single" w:sz="4" w:space="0" w:color="auto"/>
              <w:left w:val="single" w:sz="4" w:space="0" w:color="auto"/>
              <w:bottom w:val="single" w:sz="4" w:space="0" w:color="auto"/>
              <w:right w:val="single" w:sz="4" w:space="0" w:color="auto"/>
            </w:tcBorders>
            <w:hideMark/>
          </w:tcPr>
          <w:p w:rsidR="003B226D" w:rsidRDefault="009E6C51"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3B226D" w:rsidRDefault="009E6C51"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09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09"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14</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823"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1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9E6C51"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3B226D" w:rsidRDefault="009E6C51"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09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09"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45</w:t>
            </w:r>
          </w:p>
        </w:tc>
        <w:tc>
          <w:tcPr>
            <w:tcW w:w="806"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823"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10"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3B226D" w:rsidRDefault="00CE6D1E"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r w:rsidR="003B226D" w:rsidTr="005009AC">
        <w:trPr>
          <w:trHeight w:val="164"/>
        </w:trPr>
        <w:tc>
          <w:tcPr>
            <w:tcW w:w="988" w:type="dxa"/>
            <w:tcBorders>
              <w:top w:val="single" w:sz="4" w:space="0" w:color="auto"/>
              <w:left w:val="single" w:sz="4" w:space="0" w:color="auto"/>
              <w:bottom w:val="single" w:sz="4" w:space="0" w:color="auto"/>
              <w:right w:val="single" w:sz="4" w:space="0" w:color="auto"/>
            </w:tcBorders>
            <w:hideMark/>
          </w:tcPr>
          <w:p w:rsidR="003B226D" w:rsidRDefault="009E6C51"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3B226D" w:rsidRDefault="009E6C51" w:rsidP="003B226D">
            <w:pPr>
              <w:spacing w:line="240" w:lineRule="auto"/>
              <w:ind w:firstLine="29"/>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09"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50</w:t>
            </w:r>
          </w:p>
        </w:tc>
        <w:tc>
          <w:tcPr>
            <w:tcW w:w="823"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3B226D" w:rsidRDefault="00B85F66" w:rsidP="003B226D">
            <w:pPr>
              <w:spacing w:line="240" w:lineRule="auto"/>
              <w:ind w:firstLine="29"/>
              <w:jc w:val="center"/>
              <w:rPr>
                <w:rFonts w:ascii="Times New Roman" w:eastAsia="Calibri" w:hAnsi="Times New Roman" w:cs="Times New Roman"/>
                <w:i/>
                <w:sz w:val="24"/>
                <w:szCs w:val="24"/>
              </w:rPr>
            </w:pPr>
            <w:r>
              <w:rPr>
                <w:rFonts w:ascii="Times New Roman" w:eastAsia="Calibri" w:hAnsi="Times New Roman" w:cs="Times New Roman"/>
                <w:i/>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3B226D" w:rsidRDefault="003B226D" w:rsidP="003B226D">
            <w:pPr>
              <w:spacing w:line="240" w:lineRule="auto"/>
              <w:ind w:firstLine="426"/>
              <w:jc w:val="center"/>
              <w:rPr>
                <w:rFonts w:ascii="Times New Roman" w:eastAsia="Calibri" w:hAnsi="Times New Roman" w:cs="Times New Roman"/>
                <w:b/>
                <w:sz w:val="28"/>
                <w:szCs w:val="28"/>
              </w:rPr>
            </w:pPr>
          </w:p>
        </w:tc>
      </w:tr>
    </w:tbl>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3B226D" w:rsidRDefault="003B226D" w:rsidP="003B226D">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3B226D" w:rsidRDefault="003B226D" w:rsidP="003B226D">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3B226D" w:rsidRDefault="003B226D" w:rsidP="003B226D">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недостатній зв’язок учителів із батьками.</w:t>
      </w:r>
    </w:p>
    <w:p w:rsidR="004A282C" w:rsidRDefault="004A282C" w:rsidP="004A282C">
      <w:pPr>
        <w:shd w:val="clear" w:color="auto" w:fill="FFFFFF"/>
        <w:tabs>
          <w:tab w:val="left" w:pos="0"/>
        </w:tabs>
        <w:spacing w:after="0" w:line="240" w:lineRule="auto"/>
        <w:ind w:left="709"/>
        <w:jc w:val="both"/>
        <w:rPr>
          <w:rFonts w:ascii="Times New Roman" w:eastAsia="Times New Roman" w:hAnsi="Times New Roman" w:cs="Times New Roman"/>
          <w:sz w:val="28"/>
          <w:szCs w:val="28"/>
        </w:rPr>
      </w:pPr>
    </w:p>
    <w:p w:rsidR="003B226D" w:rsidRDefault="003B226D" w:rsidP="003B226D">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 xml:space="preserve">Стратегічна </w:t>
      </w:r>
      <w:proofErr w:type="spellStart"/>
      <w:r>
        <w:rPr>
          <w:rFonts w:ascii="Times New Roman" w:eastAsia="Calibri" w:hAnsi="Times New Roman" w:cs="Times New Roman"/>
          <w:b/>
          <w:color w:val="002060"/>
          <w:sz w:val="28"/>
          <w:szCs w:val="28"/>
        </w:rPr>
        <w:t>ціль:</w:t>
      </w:r>
      <w:r>
        <w:rPr>
          <w:rFonts w:ascii="Times New Roman" w:eastAsia="Calibri" w:hAnsi="Times New Roman" w:cs="Times New Roman"/>
          <w:b/>
          <w:color w:val="0070C0"/>
          <w:sz w:val="28"/>
          <w:szCs w:val="28"/>
        </w:rPr>
        <w:t>ЕФЕКТИВНИЙ</w:t>
      </w:r>
      <w:proofErr w:type="spellEnd"/>
      <w:r>
        <w:rPr>
          <w:rFonts w:ascii="Times New Roman" w:eastAsia="Calibri" w:hAnsi="Times New Roman" w:cs="Times New Roman"/>
          <w:b/>
          <w:color w:val="0070C0"/>
          <w:sz w:val="28"/>
          <w:szCs w:val="28"/>
        </w:rPr>
        <w:t xml:space="preserve"> ВНУТРІШНІЙ МОНІТОРИНГ</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w:t>
      </w:r>
      <w:proofErr w:type="spellStart"/>
      <w:r>
        <w:rPr>
          <w:rFonts w:ascii="Times New Roman" w:eastAsia="Calibri" w:hAnsi="Times New Roman" w:cs="Times New Roman"/>
          <w:sz w:val="28"/>
          <w:szCs w:val="28"/>
        </w:rPr>
        <w:t>моніторинги</w:t>
      </w:r>
      <w:proofErr w:type="spellEnd"/>
      <w:r>
        <w:rPr>
          <w:rFonts w:ascii="Times New Roman" w:eastAsia="Calibri" w:hAnsi="Times New Roman" w:cs="Times New Roman"/>
          <w:sz w:val="28"/>
          <w:szCs w:val="28"/>
        </w:rPr>
        <w:t xml:space="preserve"> результатів навчання здобувачів освіти з усіх навчальних предметів (курсів) освітніх галузей згідно плану роботи освітнього закладу. За результатами </w:t>
      </w:r>
      <w:proofErr w:type="spellStart"/>
      <w:r>
        <w:rPr>
          <w:rFonts w:ascii="Times New Roman" w:eastAsia="Calibri" w:hAnsi="Times New Roman" w:cs="Times New Roman"/>
          <w:sz w:val="28"/>
          <w:szCs w:val="28"/>
        </w:rPr>
        <w:t>моніторингів</w:t>
      </w:r>
      <w:proofErr w:type="spellEnd"/>
      <w:r>
        <w:rPr>
          <w:rFonts w:ascii="Times New Roman" w:eastAsia="Calibri" w:hAnsi="Times New Roman" w:cs="Times New Roman"/>
          <w:sz w:val="28"/>
          <w:szCs w:val="28"/>
        </w:rPr>
        <w:t xml:space="preserve">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3B226D" w:rsidRDefault="003B226D" w:rsidP="003B226D">
      <w:pPr>
        <w:tabs>
          <w:tab w:val="left" w:pos="12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Критерії оцінювання, система оцінювання навчальних досягнень вдосконалюються, впроваджується елементи </w:t>
      </w:r>
      <w:r w:rsidR="00CE6D1E">
        <w:rPr>
          <w:rFonts w:ascii="Times New Roman" w:eastAsia="Times New Roman" w:hAnsi="Times New Roman" w:cs="Times New Roman"/>
          <w:sz w:val="28"/>
          <w:szCs w:val="28"/>
          <w:lang w:eastAsia="ru-RU"/>
        </w:rPr>
        <w:t xml:space="preserve"> формувального оцінювання в </w:t>
      </w:r>
      <w:r w:rsidR="00CE6D1E">
        <w:rPr>
          <w:rFonts w:ascii="Times New Roman" w:eastAsia="Times New Roman" w:hAnsi="Times New Roman" w:cs="Times New Roman"/>
          <w:sz w:val="28"/>
          <w:szCs w:val="28"/>
          <w:lang w:eastAsia="ru-RU"/>
        </w:rPr>
        <w:lastRenderedPageBreak/>
        <w:t>5-9</w:t>
      </w:r>
      <w:r>
        <w:rPr>
          <w:rFonts w:ascii="Times New Roman" w:eastAsia="Times New Roman" w:hAnsi="Times New Roman" w:cs="Times New Roman"/>
          <w:sz w:val="28"/>
          <w:szCs w:val="28"/>
          <w:lang w:eastAsia="ru-RU"/>
        </w:rPr>
        <w:t xml:space="preserve"> класах, враховується індивідуальний поступ учня,  здобувачі знань залучаються до розроблення критеріїв, </w:t>
      </w:r>
      <w:proofErr w:type="spellStart"/>
      <w:r>
        <w:rPr>
          <w:rFonts w:ascii="Times New Roman" w:eastAsia="Times New Roman" w:hAnsi="Times New Roman" w:cs="Times New Roman"/>
          <w:sz w:val="28"/>
          <w:szCs w:val="28"/>
          <w:lang w:eastAsia="ru-RU"/>
        </w:rPr>
        <w:t>самооцінювання</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взаємооцінювання</w:t>
      </w:r>
      <w:proofErr w:type="spellEnd"/>
      <w:r>
        <w:rPr>
          <w:rFonts w:ascii="Times New Roman" w:eastAsia="Times New Roman" w:hAnsi="Times New Roman" w:cs="Times New Roman"/>
          <w:sz w:val="28"/>
          <w:szCs w:val="28"/>
          <w:lang w:eastAsia="ru-RU"/>
        </w:rPr>
        <w:t xml:space="preserve">. </w:t>
      </w:r>
    </w:p>
    <w:p w:rsidR="003B226D" w:rsidRDefault="003B226D" w:rsidP="003B226D">
      <w:pPr>
        <w:spacing w:after="0" w:line="240" w:lineRule="auto"/>
        <w:ind w:firstLine="567"/>
        <w:jc w:val="both"/>
        <w:rPr>
          <w:rFonts w:ascii="Times New Roman" w:eastAsia="Calibri" w:hAnsi="Times New Roman" w:cs="Times New Roman"/>
          <w:b/>
          <w:color w:val="0070C0"/>
          <w:sz w:val="28"/>
          <w:szCs w:val="28"/>
        </w:rPr>
      </w:pPr>
      <w:r>
        <w:rPr>
          <w:rFonts w:ascii="Times New Roman" w:eastAsia="Calibri" w:hAnsi="Times New Roman" w:cs="Times New Roman"/>
          <w:b/>
          <w:color w:val="002060"/>
          <w:sz w:val="28"/>
          <w:szCs w:val="28"/>
        </w:rPr>
        <w:t xml:space="preserve">Стратегічна ціль: </w:t>
      </w:r>
      <w:r>
        <w:rPr>
          <w:rFonts w:ascii="Times New Roman" w:eastAsia="Calibri" w:hAnsi="Times New Roman" w:cs="Times New Roman"/>
          <w:b/>
          <w:color w:val="0070C0"/>
          <w:sz w:val="28"/>
          <w:szCs w:val="28"/>
        </w:rPr>
        <w:t>ВІДПОВІДАЛЬНЕ СТАВЛЕННЯ ДО НАВЧАННЯ</w:t>
      </w:r>
    </w:p>
    <w:p w:rsidR="003B226D" w:rsidRDefault="003B226D" w:rsidP="003B22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національних символів (Герба, Прапора, Гімну України);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у громадсько-політичному житті країни;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прав людини;</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верховенство права;</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особливостей;</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рівність усіх перед законом;</w:t>
      </w:r>
    </w:p>
    <w:p w:rsidR="003B226D" w:rsidRDefault="003B226D" w:rsidP="003B226D">
      <w:pPr>
        <w:numPr>
          <w:ilvl w:val="0"/>
          <w:numId w:val="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готовність захищати суверенітет і територіальну цілісність України.</w:t>
      </w:r>
    </w:p>
    <w:p w:rsidR="003B226D" w:rsidRDefault="003B226D" w:rsidP="003B226D">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Тобто провідне місце у виховання сучасної молоді займає саме громадянська освіта та патріотичне виховання.</w:t>
      </w:r>
    </w:p>
    <w:p w:rsidR="003B226D" w:rsidRDefault="003B226D" w:rsidP="003B226D">
      <w:pPr>
        <w:suppressAutoHyphens/>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На виконання Основних</w:t>
      </w:r>
      <w:r w:rsidR="00CE6D1E">
        <w:rPr>
          <w:rFonts w:ascii="Times New Roman" w:eastAsia="Calibri" w:hAnsi="Times New Roman" w:cs="Times New Roman"/>
          <w:sz w:val="28"/>
          <w:szCs w:val="28"/>
        </w:rPr>
        <w:t xml:space="preserve"> орієнтирів виховання учнів 1-9</w:t>
      </w:r>
      <w:r>
        <w:rPr>
          <w:rFonts w:ascii="Times New Roman" w:eastAsia="Calibri" w:hAnsi="Times New Roman" w:cs="Times New Roman"/>
          <w:sz w:val="28"/>
          <w:szCs w:val="28"/>
        </w:rPr>
        <w:t xml:space="preserve"> класів загальноосвітніх навчальних закладів України (наказ МОНМСУ від 31.10.2011 № 1243), згідно з річним планом роботи закладу освіти </w:t>
      </w:r>
      <w:r>
        <w:rPr>
          <w:rFonts w:ascii="Times New Roman" w:eastAsia="Calibri" w:hAnsi="Times New Roman" w:cs="Times New Roman"/>
          <w:color w:val="000000"/>
          <w:sz w:val="28"/>
          <w:szCs w:val="28"/>
        </w:rPr>
        <w:t xml:space="preserve">педагогічний колектив у 2022/2023 навчальному році створював сприятливі умови поліпшення рівня виховного процесу, працював над впровадженням проблеми </w:t>
      </w:r>
      <w:r w:rsidR="000A257C">
        <w:rPr>
          <w:rFonts w:ascii="Times New Roman" w:eastAsia="Calibri" w:hAnsi="Times New Roman" w:cs="Times New Roman"/>
          <w:b/>
          <w:sz w:val="28"/>
          <w:szCs w:val="28"/>
        </w:rPr>
        <w:t>«Продуктивна професійна діяльність сучасного вчителя як необхідна складова успішного впровадження Концепції «Нова українська школа»</w:t>
      </w:r>
    </w:p>
    <w:p w:rsidR="003B226D" w:rsidRDefault="003B226D" w:rsidP="003B22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Виховна робота з учнями була проведена за такими орієнтирами:</w:t>
      </w:r>
    </w:p>
    <w:p w:rsidR="003B226D" w:rsidRDefault="003B226D" w:rsidP="003B226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фізичне здоров’я дитини – здоров’я нації;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виховання та розвиток особистості дитини;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громадянське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родинно-сімейне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трудове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художньо-естетичне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морально-правове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екологічне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формування здорового способу життя;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превентивне виховання.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Пріоритетними напрямками виховної роботи були національно-патріотичне виховання та духовний розвиток дитини.</w:t>
      </w:r>
    </w:p>
    <w:p w:rsidR="003B226D" w:rsidRDefault="003B226D" w:rsidP="003B226D">
      <w:pPr>
        <w:spacing w:after="0" w:line="240" w:lineRule="auto"/>
        <w:ind w:firstLine="709"/>
        <w:jc w:val="both"/>
        <w:rPr>
          <w:rFonts w:ascii="Times New Roman" w:eastAsia="Calibri" w:hAnsi="Times New Roman" w:cs="Times New Roman"/>
          <w:b/>
          <w:bCs/>
          <w:iCs/>
          <w:sz w:val="28"/>
          <w:szCs w:val="28"/>
          <w:shd w:val="clear" w:color="auto" w:fill="FFFFFF"/>
        </w:rPr>
      </w:pPr>
      <w:r>
        <w:rPr>
          <w:rFonts w:ascii="Times New Roman" w:eastAsia="Calibri" w:hAnsi="Times New Roman" w:cs="Times New Roman"/>
          <w:b/>
          <w:bCs/>
          <w:iCs/>
          <w:sz w:val="28"/>
          <w:szCs w:val="28"/>
          <w:shd w:val="clear" w:color="auto" w:fill="FFFFFF"/>
        </w:rPr>
        <w:t>Проблеми, над вирішенням яких працює педагогічний колектив закладу освіти:</w:t>
      </w:r>
    </w:p>
    <w:p w:rsidR="003B226D" w:rsidRDefault="003B226D" w:rsidP="003B226D">
      <w:pPr>
        <w:numPr>
          <w:ilvl w:val="0"/>
          <w:numId w:val="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формування </w:t>
      </w:r>
      <w:proofErr w:type="spellStart"/>
      <w:r>
        <w:rPr>
          <w:rFonts w:ascii="Times New Roman" w:eastAsia="Calibri" w:hAnsi="Times New Roman" w:cs="Times New Roman"/>
          <w:sz w:val="28"/>
          <w:szCs w:val="28"/>
          <w:shd w:val="clear" w:color="auto" w:fill="FFFFFF"/>
        </w:rPr>
        <w:t>здоров'язбережувальної</w:t>
      </w:r>
      <w:proofErr w:type="spellEnd"/>
      <w:r>
        <w:rPr>
          <w:rFonts w:ascii="Times New Roman" w:eastAsia="Calibri" w:hAnsi="Times New Roman" w:cs="Times New Roman"/>
          <w:sz w:val="28"/>
          <w:szCs w:val="28"/>
          <w:shd w:val="clear" w:color="auto" w:fill="FFFFFF"/>
        </w:rPr>
        <w:t xml:space="preserve"> компетентності учнів;</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розвиток дієвого учнівського самоврядування;</w:t>
      </w:r>
    </w:p>
    <w:p w:rsidR="003B226D" w:rsidRDefault="003B226D" w:rsidP="003B226D">
      <w:pPr>
        <w:numPr>
          <w:ilvl w:val="0"/>
          <w:numId w:val="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впровадження кращого педагогічного досвіду;</w:t>
      </w:r>
    </w:p>
    <w:p w:rsidR="003B226D" w:rsidRDefault="003B226D" w:rsidP="003B226D">
      <w:pPr>
        <w:numPr>
          <w:ilvl w:val="0"/>
          <w:numId w:val="5"/>
        </w:numPr>
        <w:tabs>
          <w:tab w:val="left" w:pos="582"/>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використанням інноваційних технологій в організації виховного процесу;</w:t>
      </w:r>
    </w:p>
    <w:p w:rsidR="003B226D" w:rsidRDefault="003B226D" w:rsidP="003B226D">
      <w:pPr>
        <w:numPr>
          <w:ilvl w:val="0"/>
          <w:numId w:val="5"/>
        </w:numPr>
        <w:tabs>
          <w:tab w:val="left" w:pos="56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створення ситуації успіху;</w:t>
      </w:r>
    </w:p>
    <w:p w:rsidR="003B226D" w:rsidRDefault="003B226D" w:rsidP="003B226D">
      <w:pPr>
        <w:numPr>
          <w:ilvl w:val="0"/>
          <w:numId w:val="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проектів різних рівнів;</w:t>
      </w:r>
    </w:p>
    <w:p w:rsidR="003B226D" w:rsidRDefault="003B226D" w:rsidP="003B226D">
      <w:pPr>
        <w:numPr>
          <w:ilvl w:val="0"/>
          <w:numId w:val="5"/>
        </w:numPr>
        <w:tabs>
          <w:tab w:val="left" w:pos="57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поліпшення матеріально-технічної бази для реалізації виховних завдань.</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00CE6D1E">
        <w:rPr>
          <w:rFonts w:ascii="Times New Roman" w:eastAsia="Calibri" w:hAnsi="Times New Roman" w:cs="Times New Roman"/>
          <w:sz w:val="28"/>
          <w:szCs w:val="28"/>
        </w:rPr>
        <w:t xml:space="preserve"> </w:t>
      </w:r>
      <w:r>
        <w:rPr>
          <w:rFonts w:ascii="Times New Roman" w:eastAsia="Calibri" w:hAnsi="Times New Roman" w:cs="Times New Roman"/>
          <w:b/>
          <w:bCs/>
          <w:iCs/>
          <w:sz w:val="28"/>
          <w:szCs w:val="28"/>
          <w:shd w:val="clear" w:color="auto" w:fill="FFFFFF"/>
          <w:lang w:eastAsia="uk-UA"/>
        </w:rPr>
        <w:t>узагальнення різних видів контролю за станом виховної роботи</w:t>
      </w:r>
      <w:r>
        <w:rPr>
          <w:rFonts w:ascii="Times New Roman" w:eastAsia="Calibri" w:hAnsi="Times New Roman" w:cs="Times New Roman"/>
          <w:sz w:val="28"/>
          <w:szCs w:val="28"/>
        </w:rPr>
        <w:t xml:space="preserve"> використовуються такі </w:t>
      </w:r>
      <w:r>
        <w:rPr>
          <w:rFonts w:ascii="Times New Roman" w:eastAsia="Calibri" w:hAnsi="Times New Roman" w:cs="Times New Roman"/>
          <w:i/>
          <w:iCs/>
          <w:sz w:val="28"/>
          <w:szCs w:val="28"/>
          <w:shd w:val="clear" w:color="auto" w:fill="FFFFFF"/>
          <w:lang w:eastAsia="uk-UA"/>
        </w:rPr>
        <w:t>форми:</w:t>
      </w:r>
      <w:r>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Pr>
          <w:rFonts w:ascii="Times New Roman" w:eastAsia="Calibri" w:hAnsi="Times New Roman" w:cs="Times New Roman"/>
          <w:sz w:val="28"/>
          <w:szCs w:val="28"/>
        </w:rPr>
        <w:softHyphen/>
        <w:t>ників. Питання виховної діяльності заслуховувалися на засіданнях педагогічної ради.</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Підвищення професійного, методичного рівня класних керівників здійснювалося через різні форми методичної роботи, зокрема в межах роботи кафедри класних керівників </w:t>
      </w:r>
      <w:r>
        <w:rPr>
          <w:rFonts w:ascii="Times New Roman" w:eastAsia="Calibri" w:hAnsi="Times New Roman" w:cs="Times New Roman"/>
          <w:sz w:val="28"/>
          <w:szCs w:val="28"/>
        </w:rPr>
        <w:t xml:space="preserve">(керівник </w:t>
      </w:r>
      <w:r w:rsidR="00CE6D1E" w:rsidRPr="00CE6D1E">
        <w:rPr>
          <w:rFonts w:ascii="Times New Roman" w:eastAsia="Calibri" w:hAnsi="Times New Roman" w:cs="Times New Roman"/>
          <w:sz w:val="28"/>
          <w:szCs w:val="28"/>
        </w:rPr>
        <w:t>Ключник Т.М.</w:t>
      </w:r>
      <w:r w:rsidR="00982B37">
        <w:rPr>
          <w:rFonts w:ascii="Times New Roman" w:eastAsia="Calibri" w:hAnsi="Times New Roman" w:cs="Times New Roman"/>
          <w:sz w:val="28"/>
          <w:szCs w:val="28"/>
        </w:rPr>
        <w:t xml:space="preserve">, педагогічний стаж </w:t>
      </w:r>
      <w:r>
        <w:rPr>
          <w:rFonts w:ascii="Times New Roman" w:eastAsia="Calibri" w:hAnsi="Times New Roman" w:cs="Times New Roman"/>
          <w:sz w:val="28"/>
          <w:szCs w:val="28"/>
        </w:rPr>
        <w:t xml:space="preserve"> </w:t>
      </w:r>
      <w:r w:rsidR="00982B37">
        <w:rPr>
          <w:rFonts w:ascii="Times New Roman" w:eastAsia="Calibri" w:hAnsi="Times New Roman" w:cs="Times New Roman"/>
          <w:sz w:val="28"/>
          <w:szCs w:val="28"/>
        </w:rPr>
        <w:t xml:space="preserve">35 </w:t>
      </w:r>
      <w:r>
        <w:rPr>
          <w:rFonts w:ascii="Times New Roman" w:eastAsia="Calibri" w:hAnsi="Times New Roman" w:cs="Times New Roman"/>
          <w:sz w:val="28"/>
          <w:szCs w:val="28"/>
        </w:rPr>
        <w:t>років). Методичне об’єднання працює над проблемною темою «</w:t>
      </w:r>
      <w:r w:rsidRPr="00A66D4B">
        <w:rPr>
          <w:rFonts w:ascii="Times New Roman" w:eastAsia="Calibri" w:hAnsi="Times New Roman" w:cs="Times New Roman"/>
          <w:sz w:val="28"/>
          <w:szCs w:val="28"/>
        </w:rPr>
        <w:t xml:space="preserve">Формування </w:t>
      </w:r>
      <w:r w:rsidR="00A66D4B" w:rsidRPr="00A66D4B">
        <w:rPr>
          <w:rFonts w:ascii="Times New Roman" w:eastAsia="Calibri" w:hAnsi="Times New Roman" w:cs="Times New Roman"/>
          <w:sz w:val="28"/>
          <w:szCs w:val="28"/>
        </w:rPr>
        <w:t xml:space="preserve">ключових життєвих </w:t>
      </w:r>
      <w:proofErr w:type="spellStart"/>
      <w:r w:rsidR="00A66D4B" w:rsidRPr="00A66D4B">
        <w:rPr>
          <w:rFonts w:ascii="Times New Roman" w:eastAsia="Calibri" w:hAnsi="Times New Roman" w:cs="Times New Roman"/>
          <w:sz w:val="28"/>
          <w:szCs w:val="28"/>
        </w:rPr>
        <w:t>компетентностей</w:t>
      </w:r>
      <w:proofErr w:type="spellEnd"/>
      <w:r w:rsidR="00A66D4B" w:rsidRPr="00A66D4B">
        <w:rPr>
          <w:rFonts w:ascii="Times New Roman" w:eastAsia="Calibri" w:hAnsi="Times New Roman" w:cs="Times New Roman"/>
          <w:sz w:val="28"/>
          <w:szCs w:val="28"/>
        </w:rPr>
        <w:t xml:space="preserve"> особистості через особистісно-діяльнісний підхід до виховного процесу</w:t>
      </w:r>
      <w:r w:rsidRPr="00A66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Робота методичного об’єднання включає в себе питання організації навчально-виховного процесу, практичні заняття, ознайомлення з нормативними документами, </w:t>
      </w:r>
      <w:proofErr w:type="spellStart"/>
      <w:r>
        <w:rPr>
          <w:rFonts w:ascii="Times New Roman" w:eastAsia="Calibri" w:hAnsi="Times New Roman" w:cs="Times New Roman"/>
          <w:sz w:val="28"/>
          <w:szCs w:val="28"/>
        </w:rPr>
        <w:t>взаємовідвідування</w:t>
      </w:r>
      <w:proofErr w:type="spellEnd"/>
      <w:r>
        <w:rPr>
          <w:rFonts w:ascii="Times New Roman" w:eastAsia="Calibri" w:hAnsi="Times New Roman" w:cs="Times New Roman"/>
          <w:sz w:val="28"/>
          <w:szCs w:val="28"/>
        </w:rPr>
        <w:t xml:space="preserve"> виховних заходів</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Діяльність </w:t>
      </w:r>
      <w:proofErr w:type="spellStart"/>
      <w:r>
        <w:rPr>
          <w:rFonts w:ascii="Times New Roman" w:eastAsia="Calibri" w:hAnsi="Times New Roman" w:cs="Times New Roman"/>
          <w:color w:val="000000"/>
          <w:sz w:val="28"/>
          <w:szCs w:val="28"/>
        </w:rPr>
        <w:t>методоб</w:t>
      </w:r>
      <w:r w:rsidR="00CE6D1E">
        <w:rPr>
          <w:rFonts w:ascii="Times New Roman" w:eastAsia="Calibri" w:hAnsi="Times New Roman" w:cs="Times New Roman"/>
          <w:color w:val="000000"/>
          <w:sz w:val="28"/>
          <w:szCs w:val="28"/>
        </w:rPr>
        <w:t>’єднання</w:t>
      </w:r>
      <w:proofErr w:type="spellEnd"/>
      <w:r w:rsidR="00CE6D1E">
        <w:rPr>
          <w:rFonts w:ascii="Times New Roman" w:eastAsia="Calibri" w:hAnsi="Times New Roman" w:cs="Times New Roman"/>
          <w:color w:val="000000"/>
          <w:sz w:val="28"/>
          <w:szCs w:val="28"/>
        </w:rPr>
        <w:t xml:space="preserve"> класних керівників 1-9</w:t>
      </w:r>
      <w:r>
        <w:rPr>
          <w:rFonts w:ascii="Times New Roman" w:eastAsia="Calibri" w:hAnsi="Times New Roman" w:cs="Times New Roman"/>
          <w:color w:val="000000"/>
          <w:sz w:val="28"/>
          <w:szCs w:val="28"/>
        </w:rPr>
        <w:t xml:space="preserve">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3B226D" w:rsidRDefault="003B226D" w:rsidP="003B226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Класні керівники працювали за індивідуальними планами, змістовна наповнюваність яких відповідала віковим особливостям учнів і булла спрямована на  виховання у них ціннісного ставлення до себе, родини, людей, до праці, до природи, до культури і мистецтва, ставлення до держави.</w:t>
      </w:r>
    </w:p>
    <w:p w:rsidR="003B226D" w:rsidRDefault="003B226D" w:rsidP="003B226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Освітній процес   організовано  відповідно   до  навчального   плану  на  2022/2023 навчальний  рік  та    плану  роботи  школи. Робота закладу здійснювалася згідно з чинним законодавством і спрямовувалася на виконання основних завдань і положень законів України «Про освіту», «Про повну загальну середню освіту». «Про охорону дитинства», «Про </w:t>
      </w:r>
      <w:r>
        <w:rPr>
          <w:rFonts w:ascii="Times New Roman" w:eastAsia="Times New Roman" w:hAnsi="Times New Roman" w:cs="Times New Roman"/>
          <w:sz w:val="28"/>
          <w:szCs w:val="28"/>
          <w:lang w:eastAsia="ru-RU"/>
        </w:rPr>
        <w:lastRenderedPageBreak/>
        <w:t>забезпечення організаційно - правових умов соціального захисту дітей - сиріт та дітей,  позбавлених батьківського піклування»,  Положення про дитячі будинки та школи-інтернати, Положення про спеціальну загальноосвітню школу (школу-інтернат) для дітей, які потребують корекції фізичного та (або) розумового розвитку, Національні</w:t>
      </w:r>
      <w:r w:rsidR="00982B37">
        <w:rPr>
          <w:rFonts w:ascii="Times New Roman" w:eastAsia="Times New Roman" w:hAnsi="Times New Roman" w:cs="Times New Roman"/>
          <w:sz w:val="28"/>
          <w:szCs w:val="28"/>
          <w:lang w:eastAsia="ru-RU"/>
        </w:rPr>
        <w:t>й стратегії у сфері прав людини.</w:t>
      </w:r>
    </w:p>
    <w:p w:rsidR="003B226D" w:rsidRDefault="003B226D" w:rsidP="003B226D">
      <w:pPr>
        <w:spacing w:after="0" w:line="276" w:lineRule="auto"/>
        <w:ind w:firstLine="465"/>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Педагогічний колектив в своїй діяльності керувався Основними  орієнтирами  учнів в закладі освіти, які включають залучення школярів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3B226D" w:rsidRDefault="003B226D" w:rsidP="003B226D">
      <w:pPr>
        <w:spacing w:after="0" w:line="240" w:lineRule="auto"/>
        <w:ind w:firstLine="709"/>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відвідування учнями закладу освіти;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участь учнів у загальношкільних заходах;</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соціальний паспорт закладу освіти;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діяльність класних керівників;</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здоров'я учнів за медичними картами;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фізичної підготовки учнів;</w:t>
      </w:r>
    </w:p>
    <w:p w:rsidR="003B226D" w:rsidRDefault="003B226D" w:rsidP="003B226D">
      <w:pPr>
        <w:numPr>
          <w:ilvl w:val="0"/>
          <w:numId w:val="6"/>
        </w:numPr>
        <w:tabs>
          <w:tab w:val="left" w:pos="851"/>
        </w:tabs>
        <w:spacing w:after="0" w:line="240"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збереження здоров'я школярів;</w:t>
      </w:r>
    </w:p>
    <w:p w:rsidR="003B226D" w:rsidRDefault="003B226D" w:rsidP="003B226D">
      <w:pPr>
        <w:numPr>
          <w:ilvl w:val="0"/>
          <w:numId w:val="6"/>
        </w:numPr>
        <w:tabs>
          <w:tab w:val="left" w:pos="851"/>
        </w:tabs>
        <w:spacing w:after="0" w:line="240"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виявлення учнями турботи про своє здоров'я;</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ефективність організації виховних заходів;</w:t>
      </w:r>
    </w:p>
    <w:p w:rsidR="003B226D" w:rsidRDefault="003B226D" w:rsidP="003B226D">
      <w:pPr>
        <w:numPr>
          <w:ilvl w:val="0"/>
          <w:numId w:val="6"/>
        </w:numPr>
        <w:tabs>
          <w:tab w:val="left" w:pos="851"/>
        </w:tabs>
        <w:spacing w:after="0" w:line="240"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3B226D" w:rsidRDefault="003B226D" w:rsidP="003B226D">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Виховна діяльність проводилася за основними напрямками  у вихованні підростаючого покоління: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суспільства і держави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праці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природи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мистецтва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людей </w:t>
      </w:r>
    </w:p>
    <w:p w:rsidR="003B226D" w:rsidRDefault="003B226D" w:rsidP="003B226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себе </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w:t>
      </w:r>
      <w:r w:rsidR="0072454F">
        <w:rPr>
          <w:rFonts w:ascii="Times New Roman" w:eastAsia="Calibri" w:hAnsi="Times New Roman" w:cs="Times New Roman"/>
          <w:sz w:val="28"/>
          <w:szCs w:val="28"/>
        </w:rPr>
        <w:t>і орієнтири виховання учнів 1-9</w:t>
      </w:r>
      <w:r>
        <w:rPr>
          <w:rFonts w:ascii="Times New Roman" w:eastAsia="Calibri" w:hAnsi="Times New Roman" w:cs="Times New Roman"/>
          <w:sz w:val="28"/>
          <w:szCs w:val="28"/>
        </w:rPr>
        <w:t xml:space="preserve"> класів», Концепцію національно-патріотичного виховання учнівської молоді, спортивних секцій, учнівського самоврядування.</w:t>
      </w:r>
    </w:p>
    <w:p w:rsidR="003B226D" w:rsidRDefault="003B226D" w:rsidP="003B226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t>Серед проведених</w:t>
      </w:r>
      <w:r w:rsidR="0072454F">
        <w:rPr>
          <w:rFonts w:ascii="Times New Roman" w:eastAsia="Calibri" w:hAnsi="Times New Roman" w:cs="Times New Roman"/>
          <w:sz w:val="28"/>
          <w:szCs w:val="28"/>
        </w:rPr>
        <w:t xml:space="preserve"> (дистанційно)</w:t>
      </w:r>
      <w:r>
        <w:rPr>
          <w:rFonts w:ascii="Times New Roman" w:eastAsia="Calibri" w:hAnsi="Times New Roman" w:cs="Times New Roman"/>
          <w:sz w:val="28"/>
          <w:szCs w:val="28"/>
        </w:rPr>
        <w:t xml:space="preserve"> традиційних шк</w:t>
      </w:r>
      <w:r w:rsidR="00863A46">
        <w:rPr>
          <w:rFonts w:ascii="Times New Roman" w:eastAsia="Calibri" w:hAnsi="Times New Roman" w:cs="Times New Roman"/>
          <w:sz w:val="28"/>
          <w:szCs w:val="28"/>
        </w:rPr>
        <w:t>ільних заходів є: День знань, Міжнародний день грамотності</w:t>
      </w:r>
      <w:r>
        <w:rPr>
          <w:rFonts w:ascii="Times New Roman" w:eastAsia="Calibri" w:hAnsi="Times New Roman" w:cs="Times New Roman"/>
          <w:sz w:val="28"/>
          <w:szCs w:val="28"/>
        </w:rPr>
        <w:t xml:space="preserve">, День фізичної культури і спорту, Олімпійські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виставку малюнків та флешмоб, виставка квіткових та овочевих композицій «Дари щедрої о</w:t>
      </w:r>
      <w:r w:rsidR="00982B37">
        <w:rPr>
          <w:rFonts w:ascii="Times New Roman" w:eastAsia="Calibri" w:hAnsi="Times New Roman" w:cs="Times New Roman"/>
          <w:sz w:val="28"/>
          <w:szCs w:val="28"/>
        </w:rPr>
        <w:t>сені»</w:t>
      </w:r>
      <w:r>
        <w:rPr>
          <w:rFonts w:ascii="Times New Roman" w:eastAsia="Calibri" w:hAnsi="Times New Roman" w:cs="Times New Roman"/>
          <w:sz w:val="28"/>
          <w:szCs w:val="28"/>
        </w:rPr>
        <w:t xml:space="preserve">, флешмоб «Голуб миру» до </w:t>
      </w:r>
      <w:r>
        <w:rPr>
          <w:rFonts w:ascii="Times New Roman" w:eastAsia="Calibri" w:hAnsi="Times New Roman" w:cs="Times New Roman"/>
          <w:sz w:val="28"/>
          <w:szCs w:val="28"/>
        </w:rPr>
        <w:lastRenderedPageBreak/>
        <w:t>Міжнародного дня Миру, загальношкільні заходи до Дня працівників освіти, День людей похилого віку, урочистий захід до Дня Захисника України, привітання воїнів АТО, конкурс пісні, конкурс малюнків, літературно-музична композиція до Дня української писемності та мови, урочистий захід до Дня Гідності і Свободи, заходи в рамках акції «16 днів проти насилля», загальношкільний виховний захід д</w:t>
      </w:r>
      <w:r w:rsidR="00863A46">
        <w:rPr>
          <w:rFonts w:ascii="Times New Roman" w:eastAsia="Calibri" w:hAnsi="Times New Roman" w:cs="Times New Roman"/>
          <w:sz w:val="28"/>
          <w:szCs w:val="28"/>
        </w:rPr>
        <w:t xml:space="preserve">о Дня пам’яті жертв Голодомору </w:t>
      </w:r>
      <w:r>
        <w:rPr>
          <w:rFonts w:ascii="Times New Roman" w:eastAsia="Calibri" w:hAnsi="Times New Roman" w:cs="Times New Roman"/>
          <w:sz w:val="28"/>
          <w:szCs w:val="28"/>
        </w:rPr>
        <w:t xml:space="preserve">, акція «Запали свічу»,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доброти, урочистий зах</w:t>
      </w:r>
      <w:r w:rsidR="00863A46">
        <w:rPr>
          <w:rFonts w:ascii="Times New Roman" w:eastAsia="Calibri" w:hAnsi="Times New Roman" w:cs="Times New Roman"/>
          <w:sz w:val="28"/>
          <w:szCs w:val="28"/>
        </w:rPr>
        <w:t xml:space="preserve">ід до Дня збройних сил України </w:t>
      </w:r>
      <w:r>
        <w:rPr>
          <w:rFonts w:ascii="Times New Roman" w:eastAsia="Calibri" w:hAnsi="Times New Roman" w:cs="Times New Roman"/>
          <w:sz w:val="28"/>
          <w:szCs w:val="28"/>
        </w:rPr>
        <w:t>, флеш</w:t>
      </w:r>
      <w:r w:rsidR="00863A46">
        <w:rPr>
          <w:rFonts w:ascii="Times New Roman" w:eastAsia="Calibri" w:hAnsi="Times New Roman" w:cs="Times New Roman"/>
          <w:sz w:val="28"/>
          <w:szCs w:val="28"/>
        </w:rPr>
        <w:t>моб до Дня української хустки, А</w:t>
      </w:r>
      <w:r>
        <w:rPr>
          <w:rFonts w:ascii="Times New Roman" w:eastAsia="Calibri" w:hAnsi="Times New Roman" w:cs="Times New Roman"/>
          <w:sz w:val="28"/>
          <w:szCs w:val="28"/>
        </w:rPr>
        <w:t>ндріївські вечорниці, привітання ліквідаторів до Дня вшанування учасників ліквідації аварії на ЧАЕС, загальношкільне свято до дня Святого Миколая, новорічні розваги</w:t>
      </w:r>
      <w:r w:rsidR="00863A46">
        <w:rPr>
          <w:rFonts w:ascii="Times New Roman" w:eastAsia="Calibri" w:hAnsi="Times New Roman" w:cs="Times New Roman"/>
          <w:sz w:val="28"/>
          <w:szCs w:val="28"/>
        </w:rPr>
        <w:t xml:space="preserve">, Різдвяна коляда </w:t>
      </w:r>
      <w:r>
        <w:rPr>
          <w:rFonts w:ascii="Times New Roman" w:eastAsia="Calibri" w:hAnsi="Times New Roman" w:cs="Times New Roman"/>
          <w:sz w:val="28"/>
          <w:szCs w:val="28"/>
        </w:rPr>
        <w:t>, захід до Дня Соборності України</w:t>
      </w:r>
      <w:r w:rsidR="00863A46">
        <w:rPr>
          <w:rFonts w:ascii="Times New Roman" w:eastAsia="Calibri" w:hAnsi="Times New Roman" w:cs="Times New Roman"/>
          <w:sz w:val="28"/>
          <w:szCs w:val="28"/>
        </w:rPr>
        <w:t xml:space="preserve">, акція «Ланцюг єднання» </w:t>
      </w:r>
      <w:r>
        <w:rPr>
          <w:rFonts w:ascii="Times New Roman" w:eastAsia="Calibri" w:hAnsi="Times New Roman" w:cs="Times New Roman"/>
          <w:sz w:val="28"/>
          <w:szCs w:val="28"/>
        </w:rPr>
        <w:t>, виховний захід до від</w:t>
      </w:r>
      <w:r w:rsidR="00863A46">
        <w:rPr>
          <w:rFonts w:ascii="Times New Roman" w:eastAsia="Calibri" w:hAnsi="Times New Roman" w:cs="Times New Roman"/>
          <w:sz w:val="28"/>
          <w:szCs w:val="28"/>
        </w:rPr>
        <w:t>значення Дня Героїв Крут</w:t>
      </w:r>
      <w:r>
        <w:rPr>
          <w:rFonts w:ascii="Times New Roman" w:eastAsia="Calibri" w:hAnsi="Times New Roman" w:cs="Times New Roman"/>
          <w:sz w:val="28"/>
          <w:szCs w:val="28"/>
        </w:rPr>
        <w:t>, вітання воїнів односельців до Дня вшанування учасників бойових дій н</w:t>
      </w:r>
      <w:r w:rsidR="00863A46">
        <w:rPr>
          <w:rFonts w:ascii="Times New Roman" w:eastAsia="Calibri" w:hAnsi="Times New Roman" w:cs="Times New Roman"/>
          <w:sz w:val="28"/>
          <w:szCs w:val="28"/>
        </w:rPr>
        <w:t>а території інших держав</w:t>
      </w:r>
      <w:r>
        <w:rPr>
          <w:rFonts w:ascii="Times New Roman" w:eastAsia="Calibri" w:hAnsi="Times New Roman" w:cs="Times New Roman"/>
          <w:sz w:val="28"/>
          <w:szCs w:val="28"/>
        </w:rPr>
        <w:t>, виховний захід до Д</w:t>
      </w:r>
      <w:r w:rsidR="00863A46">
        <w:rPr>
          <w:rFonts w:ascii="Times New Roman" w:eastAsia="Calibri" w:hAnsi="Times New Roman" w:cs="Times New Roman"/>
          <w:sz w:val="28"/>
          <w:szCs w:val="28"/>
        </w:rPr>
        <w:t>ня Героїв Небесної Сотні</w:t>
      </w:r>
      <w:r>
        <w:rPr>
          <w:rFonts w:ascii="Times New Roman" w:eastAsia="Calibri" w:hAnsi="Times New Roman" w:cs="Times New Roman"/>
          <w:sz w:val="28"/>
          <w:szCs w:val="28"/>
        </w:rPr>
        <w:t>, літературна композиція до Міжн</w:t>
      </w:r>
      <w:r w:rsidR="00863A46">
        <w:rPr>
          <w:rFonts w:ascii="Times New Roman" w:eastAsia="Calibri" w:hAnsi="Times New Roman" w:cs="Times New Roman"/>
          <w:sz w:val="28"/>
          <w:szCs w:val="28"/>
        </w:rPr>
        <w:t>ародного дня рідної мови</w:t>
      </w:r>
      <w:r>
        <w:rPr>
          <w:rFonts w:ascii="Times New Roman" w:eastAsia="Calibri" w:hAnsi="Times New Roman" w:cs="Times New Roman"/>
          <w:sz w:val="28"/>
          <w:szCs w:val="28"/>
        </w:rPr>
        <w:t xml:space="preserve">, Шевченківські читання та виховні заходи до відзначення дня </w:t>
      </w:r>
      <w:r w:rsidR="00863A46">
        <w:rPr>
          <w:rFonts w:ascii="Times New Roman" w:eastAsia="Calibri" w:hAnsi="Times New Roman" w:cs="Times New Roman"/>
          <w:sz w:val="28"/>
          <w:szCs w:val="28"/>
        </w:rPr>
        <w:t>народження Т.Г. Шевченка</w:t>
      </w:r>
      <w:r>
        <w:rPr>
          <w:rFonts w:ascii="Times New Roman" w:eastAsia="Calibri" w:hAnsi="Times New Roman" w:cs="Times New Roman"/>
          <w:sz w:val="28"/>
          <w:szCs w:val="28"/>
        </w:rPr>
        <w:t xml:space="preserve">. Традиційно у нашому навчальному заході ми також відзначаємо </w:t>
      </w:r>
      <w:r>
        <w:rPr>
          <w:rFonts w:ascii="Times New Roman" w:eastAsia="Calibri" w:hAnsi="Times New Roman" w:cs="Times New Roman"/>
          <w:bCs/>
          <w:sz w:val="28"/>
          <w:szCs w:val="28"/>
        </w:rPr>
        <w:t>Міжнародни</w:t>
      </w:r>
      <w:r w:rsidR="00863A46">
        <w:rPr>
          <w:rFonts w:ascii="Times New Roman" w:eastAsia="Calibri" w:hAnsi="Times New Roman" w:cs="Times New Roman"/>
          <w:bCs/>
          <w:sz w:val="28"/>
          <w:szCs w:val="28"/>
        </w:rPr>
        <w:t xml:space="preserve">й день пам’яті жертв  Чорнобильської катастрофи </w:t>
      </w:r>
      <w:r>
        <w:rPr>
          <w:rFonts w:ascii="Times New Roman" w:eastAsia="Calibri" w:hAnsi="Times New Roman" w:cs="Times New Roman"/>
          <w:bCs/>
          <w:sz w:val="28"/>
          <w:szCs w:val="28"/>
        </w:rPr>
        <w:t>, Де</w:t>
      </w:r>
      <w:r w:rsidR="00863A46">
        <w:rPr>
          <w:rFonts w:ascii="Times New Roman" w:eastAsia="Calibri" w:hAnsi="Times New Roman" w:cs="Times New Roman"/>
          <w:bCs/>
          <w:sz w:val="28"/>
          <w:szCs w:val="28"/>
        </w:rPr>
        <w:t>нь пам’яті та примирення, День вишиванки  та День Матері</w:t>
      </w:r>
      <w:r>
        <w:rPr>
          <w:rFonts w:ascii="Times New Roman" w:eastAsia="Calibri" w:hAnsi="Times New Roman" w:cs="Times New Roman"/>
          <w:bCs/>
          <w:sz w:val="28"/>
          <w:szCs w:val="28"/>
        </w:rPr>
        <w:t xml:space="preserve">, </w:t>
      </w:r>
      <w:r w:rsidR="00863A46">
        <w:rPr>
          <w:rFonts w:ascii="Times New Roman" w:eastAsia="Calibri" w:hAnsi="Times New Roman" w:cs="Times New Roman"/>
          <w:bCs/>
          <w:sz w:val="28"/>
          <w:szCs w:val="28"/>
        </w:rPr>
        <w:t xml:space="preserve">Міжнародний день захисту дітей </w:t>
      </w:r>
      <w:r>
        <w:rPr>
          <w:rFonts w:ascii="Times New Roman" w:eastAsia="Calibri" w:hAnsi="Times New Roman" w:cs="Times New Roman"/>
          <w:bCs/>
          <w:sz w:val="28"/>
          <w:szCs w:val="28"/>
        </w:rPr>
        <w:t xml:space="preserve"> </w:t>
      </w:r>
      <w:r w:rsidR="0072454F">
        <w:rPr>
          <w:rFonts w:ascii="Times New Roman" w:eastAsia="Calibri" w:hAnsi="Times New Roman" w:cs="Times New Roman"/>
          <w:bCs/>
          <w:sz w:val="28"/>
          <w:szCs w:val="28"/>
        </w:rPr>
        <w:t xml:space="preserve">та </w:t>
      </w:r>
      <w:r w:rsidR="00863A46">
        <w:rPr>
          <w:rFonts w:ascii="Times New Roman" w:eastAsia="Calibri" w:hAnsi="Times New Roman" w:cs="Times New Roman"/>
          <w:bCs/>
          <w:sz w:val="28"/>
          <w:szCs w:val="28"/>
        </w:rPr>
        <w:t>Свято останнього дзвоника</w:t>
      </w:r>
      <w:r>
        <w:rPr>
          <w:rFonts w:ascii="Times New Roman" w:eastAsia="Calibri" w:hAnsi="Times New Roman" w:cs="Times New Roman"/>
          <w:bCs/>
          <w:sz w:val="28"/>
          <w:szCs w:val="28"/>
        </w:rPr>
        <w:t xml:space="preserve">, однак, цього річ, за умов загальнонаціонального карантину та військового стану, </w:t>
      </w:r>
      <w:r w:rsidR="0072454F">
        <w:rPr>
          <w:rFonts w:ascii="Times New Roman" w:eastAsia="Calibri" w:hAnsi="Times New Roman" w:cs="Times New Roman"/>
          <w:bCs/>
          <w:sz w:val="28"/>
          <w:szCs w:val="28"/>
        </w:rPr>
        <w:t>заходи</w:t>
      </w:r>
      <w:r>
        <w:rPr>
          <w:rFonts w:ascii="Times New Roman" w:eastAsia="Calibri" w:hAnsi="Times New Roman" w:cs="Times New Roman"/>
          <w:bCs/>
          <w:sz w:val="28"/>
          <w:szCs w:val="28"/>
        </w:rPr>
        <w:t xml:space="preserve"> проводилася в онлайн режимі.</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3B226D" w:rsidRDefault="003B226D" w:rsidP="003B226D">
      <w:pPr>
        <w:spacing w:after="0" w:line="240" w:lineRule="auto"/>
        <w:jc w:val="both"/>
        <w:rPr>
          <w:rFonts w:ascii="Times New Roman" w:eastAsia="Calibri" w:hAnsi="Times New Roman" w:cs="Times New Roman"/>
          <w:color w:val="3366FF"/>
          <w:sz w:val="28"/>
          <w:szCs w:val="28"/>
        </w:rPr>
      </w:pPr>
      <w:r>
        <w:rPr>
          <w:rFonts w:ascii="Times New Roman" w:eastAsia="Calibri" w:hAnsi="Times New Roman" w:cs="Times New Roman"/>
          <w:sz w:val="28"/>
          <w:szCs w:val="28"/>
          <w:lang w:val="ru-RU"/>
        </w:rPr>
        <w:tab/>
      </w:r>
      <w:r>
        <w:rPr>
          <w:rFonts w:ascii="Times New Roman" w:eastAsia="Calibri" w:hAnsi="Times New Roman" w:cs="Times New Roman"/>
          <w:sz w:val="28"/>
          <w:szCs w:val="28"/>
        </w:rPr>
        <w:t xml:space="preserve">Актуальною була систематична й послідовна </w:t>
      </w:r>
      <w:proofErr w:type="spellStart"/>
      <w:r>
        <w:rPr>
          <w:rFonts w:ascii="Times New Roman" w:eastAsia="Calibri" w:hAnsi="Times New Roman" w:cs="Times New Roman"/>
          <w:sz w:val="28"/>
          <w:szCs w:val="28"/>
        </w:rPr>
        <w:t>педагогізація</w:t>
      </w:r>
      <w:proofErr w:type="spellEnd"/>
      <w:r>
        <w:rPr>
          <w:rFonts w:ascii="Times New Roman" w:eastAsia="Calibri" w:hAnsi="Times New Roman" w:cs="Times New Roman"/>
          <w:sz w:val="28"/>
          <w:szCs w:val="28"/>
        </w:rPr>
        <w:t xml:space="preserve"> батьківської громадськості, оскільки члени сім’ї – це перші вихователі дитини. У освітньому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w:t>
      </w:r>
      <w:r>
        <w:rPr>
          <w:rFonts w:ascii="Times New Roman" w:eastAsia="Calibri" w:hAnsi="Times New Roman" w:cs="Times New Roman"/>
          <w:sz w:val="28"/>
          <w:szCs w:val="28"/>
        </w:rPr>
        <w:lastRenderedPageBreak/>
        <w:t xml:space="preserve">його уникнути», індивідуальні бесіди щодо атмосфери в сім’ї,  батьківські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3B226D" w:rsidRDefault="003B226D" w:rsidP="003B226D">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Дітям  надано інформацію щодо консультацій, які здійснює </w:t>
      </w:r>
      <w:r>
        <w:rPr>
          <w:rFonts w:ascii="Times New Roman" w:eastAsia="Calibri" w:hAnsi="Times New Roman" w:cs="Times New Roman"/>
          <w:sz w:val="28"/>
          <w:szCs w:val="28"/>
          <w:bdr w:val="none" w:sz="0" w:space="0" w:color="auto" w:frame="1"/>
        </w:rPr>
        <w:t>Національна дитяча «гаряча лінія»</w:t>
      </w:r>
      <w:r>
        <w:rPr>
          <w:rFonts w:ascii="Times New Roman" w:eastAsia="Calibri" w:hAnsi="Times New Roman" w:cs="Times New Roman"/>
          <w:sz w:val="28"/>
          <w:szCs w:val="28"/>
          <w:shd w:val="clear" w:color="auto" w:fill="FFFFFF"/>
        </w:rPr>
        <w:t xml:space="preserve"> за безкоштовним  номером 0-800-500-225 та коротким безкоштовним номером для абонентів </w:t>
      </w:r>
      <w:proofErr w:type="spellStart"/>
      <w:r>
        <w:rPr>
          <w:rFonts w:ascii="Times New Roman" w:eastAsia="Calibri" w:hAnsi="Times New Roman" w:cs="Times New Roman"/>
          <w:sz w:val="28"/>
          <w:szCs w:val="28"/>
          <w:shd w:val="clear" w:color="auto" w:fill="FFFFFF"/>
        </w:rPr>
        <w:t>КиївСтар</w:t>
      </w:r>
      <w:proofErr w:type="spellEnd"/>
      <w:r>
        <w:rPr>
          <w:rFonts w:ascii="Times New Roman" w:eastAsia="Calibri" w:hAnsi="Times New Roman" w:cs="Times New Roman"/>
          <w:sz w:val="28"/>
          <w:szCs w:val="28"/>
          <w:shd w:val="clear" w:color="auto" w:fill="FFFFFF"/>
        </w:rPr>
        <w:t xml:space="preserve"> та </w:t>
      </w:r>
      <w:proofErr w:type="spellStart"/>
      <w:r>
        <w:rPr>
          <w:rFonts w:ascii="Times New Roman" w:eastAsia="Calibri" w:hAnsi="Times New Roman" w:cs="Times New Roman"/>
          <w:sz w:val="28"/>
          <w:szCs w:val="28"/>
          <w:shd w:val="clear" w:color="auto" w:fill="FFFFFF"/>
        </w:rPr>
        <w:t>Лайфселл</w:t>
      </w:r>
      <w:proofErr w:type="spellEnd"/>
      <w:r>
        <w:rPr>
          <w:rFonts w:ascii="Times New Roman" w:eastAsia="Calibri" w:hAnsi="Times New Roman" w:cs="Times New Roman"/>
          <w:sz w:val="28"/>
          <w:szCs w:val="28"/>
          <w:shd w:val="clear" w:color="auto" w:fill="FFFFFF"/>
        </w:rPr>
        <w:t xml:space="preserve"> – 116 111.</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Щодо реалізації Концепції превентивного виховання дітей і молоді були проведені  години спілкування, бесіди «Викресли </w:t>
      </w:r>
      <w:proofErr w:type="spellStart"/>
      <w:r>
        <w:rPr>
          <w:rFonts w:ascii="Times New Roman" w:eastAsia="Calibri" w:hAnsi="Times New Roman" w:cs="Times New Roman"/>
          <w:sz w:val="28"/>
          <w:szCs w:val="28"/>
        </w:rPr>
        <w:t>булінг</w:t>
      </w:r>
      <w:proofErr w:type="spellEnd"/>
      <w:r>
        <w:rPr>
          <w:rFonts w:ascii="Times New Roman" w:eastAsia="Calibri" w:hAnsi="Times New Roman" w:cs="Times New Roman"/>
          <w:sz w:val="28"/>
          <w:szCs w:val="28"/>
        </w:rPr>
        <w:t xml:space="preserve">», «Шкільна </w:t>
      </w:r>
      <w:proofErr w:type="spellStart"/>
      <w:r>
        <w:rPr>
          <w:rFonts w:ascii="Times New Roman" w:eastAsia="Calibri" w:hAnsi="Times New Roman" w:cs="Times New Roman"/>
          <w:sz w:val="28"/>
          <w:szCs w:val="28"/>
        </w:rPr>
        <w:t>травля</w:t>
      </w:r>
      <w:proofErr w:type="spellEnd"/>
      <w:r>
        <w:rPr>
          <w:rFonts w:ascii="Times New Roman" w:eastAsia="Calibri" w:hAnsi="Times New Roman" w:cs="Times New Roman"/>
          <w:sz w:val="28"/>
          <w:szCs w:val="28"/>
        </w:rPr>
        <w:t xml:space="preserve">», «Права свої знай та обов’язків не забувай». </w:t>
      </w:r>
    </w:p>
    <w:p w:rsidR="003B226D" w:rsidRDefault="003B226D" w:rsidP="003B226D">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3B226D" w:rsidRDefault="002A5536" w:rsidP="003B226D">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Pr>
          <w:rFonts w:ascii="Times New Roman" w:eastAsia="Calibri" w:hAnsi="Times New Roman" w:cs="Times New Roman"/>
          <w:sz w:val="28"/>
          <w:szCs w:val="28"/>
        </w:rPr>
        <w:t>Підсумком акції  для учнів 5-9</w:t>
      </w:r>
      <w:r w:rsidR="003B226D">
        <w:rPr>
          <w:rFonts w:ascii="Times New Roman" w:eastAsia="Calibri" w:hAnsi="Times New Roman" w:cs="Times New Roman"/>
          <w:sz w:val="28"/>
          <w:szCs w:val="28"/>
        </w:rPr>
        <w:t xml:space="preserve"> класів став традиційний флешмоб «Ми проти насилля. Ми за мир і дружбу», </w:t>
      </w:r>
      <w:r w:rsidR="003B226D">
        <w:rPr>
          <w:rFonts w:ascii="Times New Roman" w:eastAsia="Calibri"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sidR="003B226D">
        <w:rPr>
          <w:rFonts w:ascii="Times New Roman" w:eastAsia="Calibri" w:hAnsi="Times New Roman" w:cs="Times New Roman"/>
          <w:sz w:val="28"/>
          <w:szCs w:val="28"/>
        </w:rPr>
        <w:t>з червоними стрічками, символом боротьби зі СНІДом, (обов’язкового атрибуту відповідних акцій).</w:t>
      </w:r>
    </w:p>
    <w:p w:rsidR="003B226D" w:rsidRDefault="003B226D" w:rsidP="003B226D">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На сайті закладу освіти розміщено корисні послання щодо теми </w:t>
      </w:r>
      <w:proofErr w:type="spellStart"/>
      <w:r>
        <w:rPr>
          <w:rFonts w:ascii="Times New Roman" w:eastAsia="Calibri" w:hAnsi="Times New Roman" w:cs="Times New Roman"/>
          <w:sz w:val="28"/>
          <w:szCs w:val="28"/>
          <w:shd w:val="clear" w:color="auto" w:fill="FFFFFF"/>
        </w:rPr>
        <w:t>антибулінгу</w:t>
      </w:r>
      <w:proofErr w:type="spellEnd"/>
      <w:r>
        <w:rPr>
          <w:rFonts w:ascii="Times New Roman" w:eastAsia="Calibri" w:hAnsi="Times New Roman" w:cs="Times New Roman"/>
          <w:sz w:val="28"/>
          <w:szCs w:val="28"/>
          <w:shd w:val="clear" w:color="auto" w:fill="FFFFFF"/>
        </w:rPr>
        <w:t>.</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Педагогічним колективом проводилася системна робота з організації контролю за відвідуванням учнями навчальних занять</w:t>
      </w:r>
      <w:r w:rsidR="002A5536">
        <w:rPr>
          <w:rFonts w:ascii="Times New Roman" w:eastAsia="Calibri" w:hAnsi="Times New Roman" w:cs="Times New Roman"/>
          <w:sz w:val="28"/>
          <w:szCs w:val="28"/>
        </w:rPr>
        <w:t xml:space="preserve"> (дистанційно)</w:t>
      </w:r>
      <w:r>
        <w:rPr>
          <w:rFonts w:ascii="Times New Roman" w:eastAsia="Calibri" w:hAnsi="Times New Roman" w:cs="Times New Roman"/>
          <w:sz w:val="28"/>
          <w:szCs w:val="28"/>
        </w:rPr>
        <w:t>, а саме: класні керівники щоденно вели облік відвідування учнями навчальних занять.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w:t>
      </w:r>
      <w:r w:rsidR="002A5536">
        <w:rPr>
          <w:rFonts w:ascii="Times New Roman" w:eastAsia="Calibri" w:hAnsi="Times New Roman" w:cs="Times New Roman"/>
          <w:sz w:val="28"/>
          <w:szCs w:val="28"/>
        </w:rPr>
        <w:t>вчитель історії Дудник І.В</w:t>
      </w:r>
      <w:r>
        <w:rPr>
          <w:rFonts w:ascii="Times New Roman" w:eastAsia="Calibri" w:hAnsi="Times New Roman" w:cs="Times New Roman"/>
          <w:sz w:val="28"/>
          <w:szCs w:val="28"/>
        </w:rPr>
        <w:t>.</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Діяльність учнівського самоврядування в 2022-2023 н. 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w:t>
      </w:r>
      <w:r w:rsidR="002A5536">
        <w:rPr>
          <w:rFonts w:ascii="Times New Roman" w:eastAsia="Calibri" w:hAnsi="Times New Roman" w:cs="Times New Roman"/>
          <w:sz w:val="28"/>
          <w:szCs w:val="28"/>
        </w:rPr>
        <w:t>і орієнтири виховання учнів 1-9</w:t>
      </w:r>
      <w:r>
        <w:rPr>
          <w:rFonts w:ascii="Times New Roman" w:eastAsia="Calibri" w:hAnsi="Times New Roman" w:cs="Times New Roman"/>
          <w:sz w:val="28"/>
          <w:szCs w:val="28"/>
        </w:rPr>
        <w:t xml:space="preserve"> класів».</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w:t>
      </w:r>
      <w:r>
        <w:rPr>
          <w:rFonts w:ascii="Times New Roman" w:eastAsia="Calibri" w:hAnsi="Times New Roman" w:cs="Times New Roman"/>
          <w:sz w:val="28"/>
          <w:szCs w:val="28"/>
        </w:rPr>
        <w:lastRenderedPageBreak/>
        <w:t>учнів закладу освіти; виховання в учнів громадянських якостей; профілактика й попередження шкідливих звичок та правоп</w:t>
      </w:r>
      <w:r w:rsidR="00613B67">
        <w:rPr>
          <w:rFonts w:ascii="Times New Roman" w:eastAsia="Calibri" w:hAnsi="Times New Roman" w:cs="Times New Roman"/>
          <w:sz w:val="28"/>
          <w:szCs w:val="28"/>
        </w:rPr>
        <w:t xml:space="preserve">орушень серед учнів; формування </w:t>
      </w:r>
      <w:r>
        <w:rPr>
          <w:rFonts w:ascii="Times New Roman" w:eastAsia="Calibri" w:hAnsi="Times New Roman" w:cs="Times New Roman"/>
          <w:sz w:val="28"/>
          <w:szCs w:val="28"/>
        </w:rPr>
        <w:t>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3B226D" w:rsidRDefault="003B226D" w:rsidP="003B226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Представники учнівського самоврядування були активними учасниками всіх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Проведена соціальна паспортизація класів, закладу освіти.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w:t>
      </w:r>
      <w:r w:rsidR="002A5536">
        <w:rPr>
          <w:rFonts w:ascii="Times New Roman" w:eastAsia="Calibri" w:hAnsi="Times New Roman" w:cs="Times New Roman"/>
          <w:sz w:val="28"/>
          <w:szCs w:val="28"/>
        </w:rPr>
        <w:t>і. Проводилася зустріч учнів 9-го</w:t>
      </w:r>
      <w:r>
        <w:rPr>
          <w:rFonts w:ascii="Times New Roman" w:eastAsia="Calibri" w:hAnsi="Times New Roman" w:cs="Times New Roman"/>
          <w:sz w:val="28"/>
          <w:szCs w:val="28"/>
        </w:rPr>
        <w:t xml:space="preserve"> кла</w:t>
      </w:r>
      <w:r w:rsidR="002A5536">
        <w:rPr>
          <w:rFonts w:ascii="Times New Roman" w:eastAsia="Calibri" w:hAnsi="Times New Roman" w:cs="Times New Roman"/>
          <w:sz w:val="28"/>
          <w:szCs w:val="28"/>
        </w:rPr>
        <w:t>су</w:t>
      </w:r>
      <w:r>
        <w:rPr>
          <w:rFonts w:ascii="Times New Roman" w:eastAsia="Calibri" w:hAnsi="Times New Roman" w:cs="Times New Roman"/>
          <w:sz w:val="28"/>
          <w:szCs w:val="28"/>
        </w:rPr>
        <w:t xml:space="preserve"> з працівниками служби Центру зайнятості та представниками </w:t>
      </w:r>
      <w:r w:rsidR="002A5536">
        <w:rPr>
          <w:rFonts w:ascii="Times New Roman" w:eastAsia="Calibri" w:hAnsi="Times New Roman" w:cs="Times New Roman"/>
          <w:sz w:val="28"/>
          <w:szCs w:val="28"/>
        </w:rPr>
        <w:t xml:space="preserve">ліцеїв та коледжів </w:t>
      </w:r>
      <w:r>
        <w:rPr>
          <w:rFonts w:ascii="Times New Roman" w:eastAsia="Calibri" w:hAnsi="Times New Roman" w:cs="Times New Roman"/>
          <w:sz w:val="28"/>
          <w:szCs w:val="28"/>
        </w:rPr>
        <w:t>для орієнтування у виборі професії за сучасних умов.</w:t>
      </w:r>
    </w:p>
    <w:p w:rsidR="003B226D" w:rsidRDefault="003B226D" w:rsidP="003B226D">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Володіють інформацією про місце знаходження дітей в позаурочний час, відвідують вдома, проводять індивідуальні бесіди з батьками та дітьми.</w:t>
      </w:r>
    </w:p>
    <w:p w:rsidR="003B226D" w:rsidRDefault="003B226D" w:rsidP="003B22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Виходячи із вище сказаного,</w:t>
      </w:r>
    </w:p>
    <w:p w:rsidR="003B226D" w:rsidRDefault="003B226D" w:rsidP="003B226D">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Вважати виховну роботу у 2022-2023 навчальному році такою, що відповідає плану та реалізації концепції національної школи в педагогічному процесі.</w:t>
      </w:r>
    </w:p>
    <w:p w:rsidR="003B226D" w:rsidRDefault="003B226D" w:rsidP="003B226D">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w:t>
      </w:r>
      <w:r>
        <w:rPr>
          <w:rFonts w:ascii="Times New Roman" w:eastAsia="Calibri" w:hAnsi="Times New Roman" w:cs="Times New Roman"/>
          <w:color w:val="000000"/>
          <w:sz w:val="28"/>
          <w:szCs w:val="28"/>
        </w:rPr>
        <w:lastRenderedPageBreak/>
        <w:t>інтелектуального, культурного та фізичного розвитку, реалізації науково-технічного та творчого потенціалу молодих громадян</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3B226D" w:rsidRDefault="003B226D" w:rsidP="003B226D">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rsidR="003B226D" w:rsidRDefault="003B226D" w:rsidP="003B22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Збереження історико-культурних традицій народу, знання героїчного минулого–це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закладу освіти застосовує різноманітні підходи до виховання учня як особистості, </w:t>
      </w:r>
      <w:r>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E15834" w:rsidRPr="00173895" w:rsidRDefault="003B226D" w:rsidP="00E15834">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5834">
        <w:rPr>
          <w:rFonts w:ascii="Times New Roman" w:eastAsia="Calibri" w:hAnsi="Times New Roman" w:cs="Times New Roman"/>
          <w:sz w:val="28"/>
          <w:szCs w:val="28"/>
        </w:rPr>
        <w:t xml:space="preserve">Освітня діяльність закладу освіти у 2022-2023 н. р. </w:t>
      </w:r>
      <w:r w:rsidR="00E15834" w:rsidRPr="00173895">
        <w:rPr>
          <w:rFonts w:ascii="Times New Roman" w:eastAsia="Calibri" w:hAnsi="Times New Roman" w:cs="Times New Roman"/>
          <w:sz w:val="28"/>
          <w:szCs w:val="28"/>
        </w:rPr>
        <w:t>спрямован</w:t>
      </w:r>
      <w:r w:rsidR="00E15834">
        <w:rPr>
          <w:rFonts w:ascii="Times New Roman" w:eastAsia="Calibri" w:hAnsi="Times New Roman" w:cs="Times New Roman"/>
          <w:sz w:val="28"/>
          <w:szCs w:val="28"/>
        </w:rPr>
        <w:t>а</w:t>
      </w:r>
      <w:r w:rsidR="00E15834" w:rsidRPr="00173895">
        <w:rPr>
          <w:rFonts w:ascii="Times New Roman" w:eastAsia="Calibri" w:hAnsi="Times New Roman" w:cs="Times New Roman"/>
          <w:sz w:val="28"/>
          <w:szCs w:val="28"/>
        </w:rPr>
        <w:t xml:space="preserve"> на п</w:t>
      </w:r>
      <w:r w:rsidR="00E15834">
        <w:rPr>
          <w:rFonts w:ascii="Times New Roman" w:eastAsia="Calibri" w:hAnsi="Times New Roman" w:cs="Times New Roman"/>
          <w:sz w:val="28"/>
          <w:szCs w:val="28"/>
        </w:rPr>
        <w:t xml:space="preserve">ідготовку учнів до майбутнього, виховання </w:t>
      </w:r>
      <w:r w:rsidR="00E15834" w:rsidRPr="00173895">
        <w:rPr>
          <w:rFonts w:ascii="Times New Roman" w:eastAsia="Calibri" w:hAnsi="Times New Roman" w:cs="Times New Roman"/>
          <w:sz w:val="28"/>
          <w:szCs w:val="28"/>
        </w:rPr>
        <w:t>випускників з українським серцем і сучасними навичками, які:</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самостійно навчаються протягом всього життя;</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знають свої сильні сторони;</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гнучкі та легко адаптуються до змін;</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піклуються про інших;</w:t>
      </w:r>
    </w:p>
    <w:p w:rsidR="00E15834" w:rsidRPr="00E15834" w:rsidRDefault="00E15834" w:rsidP="00E15834">
      <w:pPr>
        <w:pStyle w:val="aff6"/>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відповідальні громадяни, які діють, керуючись морально-етичними чеснотами;</w:t>
      </w:r>
    </w:p>
    <w:p w:rsidR="00E15834" w:rsidRDefault="00E15834" w:rsidP="00C00552">
      <w:pPr>
        <w:pStyle w:val="aff6"/>
        <w:numPr>
          <w:ilvl w:val="0"/>
          <w:numId w:val="11"/>
        </w:numPr>
        <w:spacing w:after="0" w:line="240"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бачать у своїй справі сенс, гідність та покликання, поважають права інших та роблять свій внесок у загальне благо.</w:t>
      </w:r>
    </w:p>
    <w:p w:rsidR="003B226D" w:rsidRPr="00E15834" w:rsidRDefault="003B226D" w:rsidP="00E15834">
      <w:pPr>
        <w:pStyle w:val="aff6"/>
        <w:spacing w:after="0" w:line="240"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 xml:space="preserve">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DD5CAD" w:rsidRDefault="00DD5CAD" w:rsidP="003B226D">
      <w:pPr>
        <w:spacing w:after="0" w:line="240" w:lineRule="auto"/>
        <w:ind w:firstLine="709"/>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br w:type="page"/>
      </w:r>
    </w:p>
    <w:p w:rsidR="003B226D" w:rsidRDefault="003B226D" w:rsidP="0074333C">
      <w:pPr>
        <w:spacing w:after="0" w:line="240" w:lineRule="auto"/>
        <w:ind w:firstLine="709"/>
        <w:jc w:val="both"/>
        <w:rPr>
          <w:rFonts w:ascii="Times New Roman" w:eastAsia="Calibri" w:hAnsi="Times New Roman" w:cs="Times New Roman"/>
          <w:b/>
          <w:color w:val="C00000"/>
          <w:sz w:val="28"/>
          <w:szCs w:val="28"/>
        </w:rPr>
      </w:pPr>
      <w:r>
        <w:rPr>
          <w:rFonts w:ascii="Times New Roman" w:eastAsia="Calibri" w:hAnsi="Times New Roman" w:cs="Times New Roman"/>
          <w:b/>
          <w:color w:val="002060"/>
          <w:sz w:val="28"/>
          <w:szCs w:val="28"/>
        </w:rPr>
        <w:lastRenderedPageBreak/>
        <w:t xml:space="preserve">РОЗДІЛ ІІІ. </w:t>
      </w:r>
      <w:r>
        <w:rPr>
          <w:rFonts w:ascii="Times New Roman" w:eastAsia="Calibri" w:hAnsi="Times New Roman" w:cs="Times New Roman"/>
          <w:b/>
          <w:color w:val="C00000"/>
          <w:sz w:val="28"/>
          <w:szCs w:val="28"/>
        </w:rPr>
        <w:t>ОЦІНКА ПЕДАГОГІЧНОЇ ДІЯЛЬНОСТІ ПЕДАГОГІЧНИХ ПРАЦІВНИКІВ</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ОСВІТИ. ЗАДОВОЛЕННЯ ОСВІТНІХ ПОТРЕБ</w:t>
      </w:r>
      <w:r>
        <w:rPr>
          <w:rFonts w:ascii="Times New Roman" w:eastAsia="Times New Roman" w:hAnsi="Times New Roman" w:cs="Times New Roman"/>
          <w:sz w:val="28"/>
          <w:szCs w:val="28"/>
          <w:lang w:eastAsia="ru-RU"/>
        </w:rPr>
        <w:tab/>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Головне завдання вчителя – забезпечити рівень навчальних досягнень і розвитку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здобувачів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РЕАЛІЗАЦІЯ КОНЦЕПЦІЇ НУШ</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Робота педагогічного колективу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втілюючи Концепцію нової української школи.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Забезпечення виконання Державних стандартів – якість освіти. Задоволення освітніх потреб. Реалізація Концепції НУШ</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втілює Концепцію нової української школи з 2018 року. Цього року маємо перших випускників Нової української школи, які отримали свідоцтва за чотири роки навчання в початковій школі.   З  2022 року стартує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 5 класах, будуть працювати у 6 класі та адміністрація закладу  пройшли відповідну професійну </w:t>
      </w:r>
      <w:proofErr w:type="spellStart"/>
      <w:r>
        <w:rPr>
          <w:rFonts w:ascii="Times New Roman" w:eastAsia="Calibri" w:hAnsi="Times New Roman" w:cs="Times New Roman"/>
          <w:sz w:val="28"/>
          <w:szCs w:val="28"/>
        </w:rPr>
        <w:t>підготовку.На</w:t>
      </w:r>
      <w:proofErr w:type="spellEnd"/>
      <w:r>
        <w:rPr>
          <w:rFonts w:ascii="Times New Roman" w:eastAsia="Calibri" w:hAnsi="Times New Roman" w:cs="Times New Roman"/>
          <w:sz w:val="28"/>
          <w:szCs w:val="28"/>
        </w:rPr>
        <w:t xml:space="preserve"> даний час ведеться ґрунтовна робота щодо </w:t>
      </w:r>
      <w:r>
        <w:rPr>
          <w:rFonts w:ascii="Times New Roman" w:eastAsia="Calibri" w:hAnsi="Times New Roman" w:cs="Times New Roman"/>
          <w:sz w:val="28"/>
          <w:szCs w:val="28"/>
        </w:rPr>
        <w:lastRenderedPageBreak/>
        <w:t xml:space="preserve">підготовки впровадження Державного стандарту у 5-6 </w:t>
      </w:r>
      <w:proofErr w:type="spellStart"/>
      <w:r>
        <w:rPr>
          <w:rFonts w:ascii="Times New Roman" w:eastAsia="Calibri" w:hAnsi="Times New Roman" w:cs="Times New Roman"/>
          <w:sz w:val="28"/>
          <w:szCs w:val="28"/>
        </w:rPr>
        <w:t>клаах</w:t>
      </w:r>
      <w:proofErr w:type="spellEnd"/>
      <w:r>
        <w:rPr>
          <w:rFonts w:ascii="Times New Roman" w:eastAsia="Calibri" w:hAnsi="Times New Roman" w:cs="Times New Roman"/>
          <w:sz w:val="28"/>
          <w:szCs w:val="28"/>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3B226D" w:rsidRDefault="003B226D" w:rsidP="003B226D">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w:t>
      </w:r>
      <w:proofErr w:type="spellStart"/>
      <w:r>
        <w:rPr>
          <w:rFonts w:ascii="Times New Roman" w:eastAsia="Times New Roman" w:hAnsi="Times New Roman" w:cs="Times New Roman"/>
          <w:sz w:val="28"/>
          <w:szCs w:val="28"/>
          <w:lang w:eastAsia="ru-RU"/>
        </w:rPr>
        <w:t>методично</w:t>
      </w:r>
      <w:proofErr w:type="spellEnd"/>
      <w:r>
        <w:rPr>
          <w:rFonts w:ascii="Times New Roman" w:eastAsia="Times New Roman" w:hAnsi="Times New Roman" w:cs="Times New Roman"/>
          <w:sz w:val="28"/>
          <w:szCs w:val="28"/>
          <w:lang w:eastAsia="ru-RU"/>
        </w:rPr>
        <w:t>, проведено роботу з батьками та здобувачами знань. Нажаль  значна частина учнів 5-8 класів через відсутність належного зв’язку, відсутності сучасних телефонів, ноутбуків не мали змоги відвідувати заняття. Проте за великого бажання батьків можна було знайти можливості для відвідування уроків.</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МЕТОДИЧНА РОБОТА  І КАДРОВЕ ЗАБЕЗПЕЧЕННЯ</w:t>
      </w:r>
    </w:p>
    <w:p w:rsidR="003B226D" w:rsidRDefault="003B226D" w:rsidP="003B226D">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2022-2023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62239E" w:rsidRPr="0062239E" w:rsidRDefault="0062239E" w:rsidP="0062239E">
      <w:pPr>
        <w:rPr>
          <w:rFonts w:ascii="Times New Roman" w:hAnsi="Times New Roman" w:cs="Times New Roman"/>
          <w:sz w:val="28"/>
          <w:szCs w:val="28"/>
        </w:rPr>
      </w:pPr>
      <w:r w:rsidRPr="0062239E">
        <w:rPr>
          <w:rFonts w:ascii="Times New Roman" w:hAnsi="Times New Roman" w:cs="Times New Roman"/>
          <w:sz w:val="28"/>
          <w:szCs w:val="28"/>
        </w:rPr>
        <w:t>Конкурси міського рівня: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1 «Новорічна листівка на передову»</w:t>
      </w:r>
    </w:p>
    <w:p w:rsidR="0062239E" w:rsidRPr="0062239E" w:rsidRDefault="0062239E" w:rsidP="0062239E">
      <w:pPr>
        <w:tabs>
          <w:tab w:val="num" w:pos="567"/>
        </w:tabs>
        <w:spacing w:after="0" w:line="240" w:lineRule="auto"/>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Конкурси обласного рівня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1. «Український сувенір»</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2. «Новорічна композиція»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3. «Знай і люби свій край»</w:t>
      </w:r>
      <w:r>
        <w:rPr>
          <w:rFonts w:ascii="Times New Roman" w:eastAsia="Calibri" w:hAnsi="Times New Roman" w:cs="Times New Roman"/>
          <w:sz w:val="28"/>
          <w:szCs w:val="28"/>
        </w:rPr>
        <w:t xml:space="preserve"> ( 1 місце, учениця 8 класу </w:t>
      </w:r>
      <w:proofErr w:type="spellStart"/>
      <w:r>
        <w:rPr>
          <w:rFonts w:ascii="Times New Roman" w:eastAsia="Calibri" w:hAnsi="Times New Roman" w:cs="Times New Roman"/>
          <w:sz w:val="28"/>
          <w:szCs w:val="28"/>
        </w:rPr>
        <w:t>Похилюк</w:t>
      </w:r>
      <w:proofErr w:type="spellEnd"/>
      <w:r>
        <w:rPr>
          <w:rFonts w:ascii="Times New Roman" w:eastAsia="Calibri" w:hAnsi="Times New Roman" w:cs="Times New Roman"/>
          <w:sz w:val="28"/>
          <w:szCs w:val="28"/>
        </w:rPr>
        <w:t xml:space="preserve"> Наталія)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4.ХХІV конкурс читців Шевченківської поезії</w:t>
      </w:r>
      <w:r>
        <w:rPr>
          <w:rFonts w:ascii="Times New Roman" w:eastAsia="Calibri" w:hAnsi="Times New Roman" w:cs="Times New Roman"/>
          <w:sz w:val="28"/>
          <w:szCs w:val="28"/>
        </w:rPr>
        <w:t xml:space="preserve">( 2 місце, учениця 8 класу </w:t>
      </w:r>
      <w:proofErr w:type="spellStart"/>
      <w:r>
        <w:rPr>
          <w:rFonts w:ascii="Times New Roman" w:eastAsia="Calibri" w:hAnsi="Times New Roman" w:cs="Times New Roman"/>
          <w:sz w:val="28"/>
          <w:szCs w:val="28"/>
        </w:rPr>
        <w:t>Похилюк</w:t>
      </w:r>
      <w:proofErr w:type="spellEnd"/>
      <w:r>
        <w:rPr>
          <w:rFonts w:ascii="Times New Roman" w:eastAsia="Calibri" w:hAnsi="Times New Roman" w:cs="Times New Roman"/>
          <w:sz w:val="28"/>
          <w:szCs w:val="28"/>
        </w:rPr>
        <w:t xml:space="preserve"> Наталія)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5.Обласний етап фотовиставки до Дня Соборності України «Україна – це ми!»</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6.Обласна олімпіада НУК з дизайну «Коли закінчиться війна...»</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7. Обласний онлайн-</w:t>
      </w:r>
      <w:proofErr w:type="spellStart"/>
      <w:r w:rsidRPr="0062239E">
        <w:rPr>
          <w:rFonts w:ascii="Times New Roman" w:eastAsia="Calibri" w:hAnsi="Times New Roman" w:cs="Times New Roman"/>
          <w:sz w:val="28"/>
          <w:szCs w:val="28"/>
        </w:rPr>
        <w:t>челендж</w:t>
      </w:r>
      <w:proofErr w:type="spellEnd"/>
      <w:r w:rsidRPr="0062239E">
        <w:rPr>
          <w:rFonts w:ascii="Times New Roman" w:eastAsia="Calibri" w:hAnsi="Times New Roman" w:cs="Times New Roman"/>
          <w:sz w:val="28"/>
          <w:szCs w:val="28"/>
        </w:rPr>
        <w:t xml:space="preserve"> ігрових видів спорту «Віртуозний м’яч»</w:t>
      </w:r>
    </w:p>
    <w:p w:rsidR="0062239E" w:rsidRPr="0062239E" w:rsidRDefault="0062239E" w:rsidP="0062239E">
      <w:pPr>
        <w:tabs>
          <w:tab w:val="num" w:pos="567"/>
        </w:tabs>
        <w:spacing w:after="0" w:line="240" w:lineRule="auto"/>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lastRenderedPageBreak/>
        <w:t>Конкурси Всеукраїнського рівня</w:t>
      </w:r>
    </w:p>
    <w:p w:rsidR="0062239E" w:rsidRP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sidRPr="0062239E">
        <w:rPr>
          <w:rFonts w:ascii="Times New Roman" w:eastAsia="Calibri" w:hAnsi="Times New Roman" w:cs="Times New Roman"/>
          <w:sz w:val="28"/>
          <w:szCs w:val="28"/>
        </w:rPr>
        <w:t>1. Всеукраїнська інтернет олімпіада «На Урок»</w:t>
      </w:r>
    </w:p>
    <w:p w:rsidR="0062239E" w:rsidRDefault="0062239E" w:rsidP="0062239E">
      <w:pPr>
        <w:tabs>
          <w:tab w:val="num"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2.Всеукраїнський конкурс з </w:t>
      </w:r>
      <w:r w:rsidRPr="0062239E">
        <w:rPr>
          <w:rFonts w:ascii="Times New Roman" w:eastAsia="Calibri" w:hAnsi="Times New Roman" w:cs="Times New Roman"/>
          <w:sz w:val="28"/>
          <w:szCs w:val="28"/>
        </w:rPr>
        <w:t>англійської мови. «Гринвіч»</w:t>
      </w:r>
    </w:p>
    <w:p w:rsidR="003B226D" w:rsidRDefault="003B226D" w:rsidP="003B226D">
      <w:pPr>
        <w:tabs>
          <w:tab w:val="num"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Підводячи підсумок, слід зазначити, що робота школи з обдарованими дітьми виконувалася згідно плану на належному рівні.</w:t>
      </w:r>
    </w:p>
    <w:p w:rsidR="0062239E" w:rsidRDefault="00EE01E9" w:rsidP="0062239E">
      <w:pPr>
        <w:suppressAutoHyphens/>
        <w:spacing w:after="0" w:line="240" w:lineRule="auto"/>
        <w:ind w:firstLine="709"/>
        <w:jc w:val="both"/>
        <w:rPr>
          <w:rFonts w:ascii="Times New Roman" w:eastAsia="Calibri" w:hAnsi="Times New Roman" w:cs="Times New Roman"/>
          <w:b/>
          <w:bCs/>
          <w:sz w:val="28"/>
          <w:szCs w:val="28"/>
        </w:rPr>
      </w:pPr>
      <w:r w:rsidRPr="00EE01E9">
        <w:rPr>
          <w:rFonts w:ascii="Times New Roman" w:eastAsia="Calibri" w:hAnsi="Times New Roman" w:cs="Times New Roman"/>
          <w:sz w:val="28"/>
          <w:szCs w:val="28"/>
        </w:rPr>
        <w:t xml:space="preserve">Протягом 2022-2023 навчального року педагогічні працівники закладу працювали над загальношкільною науково-методичною проблемою </w:t>
      </w:r>
      <w:r w:rsidR="0062239E">
        <w:rPr>
          <w:rFonts w:ascii="Times New Roman" w:eastAsia="Calibri" w:hAnsi="Times New Roman" w:cs="Times New Roman"/>
          <w:b/>
          <w:sz w:val="28"/>
          <w:szCs w:val="28"/>
        </w:rPr>
        <w:t>«Продуктивна професійна діяльність сучасного вчителя як необхідна складова успішного впровадження Концепції «Нова українська школа»</w:t>
      </w:r>
    </w:p>
    <w:p w:rsidR="00EE01E9" w:rsidRPr="00EE01E9" w:rsidRDefault="00EE01E9" w:rsidP="00EE01E9">
      <w:pPr>
        <w:spacing w:after="0" w:line="240" w:lineRule="auto"/>
        <w:ind w:firstLine="709"/>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 у наступних методичних об’єднаннях:</w:t>
      </w:r>
    </w:p>
    <w:p w:rsidR="00EE01E9" w:rsidRPr="00EE01E9" w:rsidRDefault="00EE01E9" w:rsidP="00EE01E9">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предметів суспільно-гуманітарний циклу – керівник </w:t>
      </w:r>
      <w:r w:rsidR="0062239E">
        <w:rPr>
          <w:rFonts w:ascii="Times New Roman" w:eastAsia="Calibri" w:hAnsi="Times New Roman" w:cs="Times New Roman"/>
          <w:sz w:val="28"/>
          <w:szCs w:val="28"/>
        </w:rPr>
        <w:t>Литвиненко Оксана Петрівна</w:t>
      </w:r>
      <w:r w:rsidRPr="00EE01E9">
        <w:rPr>
          <w:rFonts w:ascii="Times New Roman" w:eastAsia="Calibri" w:hAnsi="Times New Roman" w:cs="Times New Roman"/>
          <w:sz w:val="28"/>
          <w:szCs w:val="28"/>
        </w:rPr>
        <w:t>;</w:t>
      </w:r>
    </w:p>
    <w:p w:rsidR="00EE01E9" w:rsidRPr="0062239E" w:rsidRDefault="00EE01E9" w:rsidP="00EE01E9">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предметів природничо-математичного циклу – керівник </w:t>
      </w:r>
      <w:r w:rsidR="0062239E" w:rsidRPr="0062239E">
        <w:rPr>
          <w:rFonts w:ascii="Times New Roman" w:eastAsia="Calibri" w:hAnsi="Times New Roman" w:cs="Times New Roman"/>
          <w:sz w:val="28"/>
          <w:szCs w:val="28"/>
        </w:rPr>
        <w:t>Ільїн Ігор Анатолійович</w:t>
      </w:r>
      <w:r w:rsidRPr="0062239E">
        <w:rPr>
          <w:rFonts w:ascii="Times New Roman" w:eastAsia="Calibri" w:hAnsi="Times New Roman" w:cs="Times New Roman"/>
          <w:sz w:val="28"/>
          <w:szCs w:val="28"/>
        </w:rPr>
        <w:t>;</w:t>
      </w:r>
    </w:p>
    <w:p w:rsidR="00EE01E9" w:rsidRPr="00EE01E9" w:rsidRDefault="00EE01E9" w:rsidP="00EE01E9">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початкових класів – керівник </w:t>
      </w:r>
      <w:r w:rsidR="0062239E" w:rsidRPr="0062239E">
        <w:rPr>
          <w:rFonts w:ascii="Times New Roman" w:eastAsia="Calibri" w:hAnsi="Times New Roman" w:cs="Times New Roman"/>
          <w:sz w:val="28"/>
          <w:szCs w:val="28"/>
        </w:rPr>
        <w:t>Підгородецька Юлія Андріївна</w:t>
      </w:r>
      <w:r w:rsidRPr="00EE01E9">
        <w:rPr>
          <w:rFonts w:ascii="Times New Roman" w:eastAsia="Calibri" w:hAnsi="Times New Roman" w:cs="Times New Roman"/>
          <w:sz w:val="28"/>
          <w:szCs w:val="28"/>
        </w:rPr>
        <w:t>;</w:t>
      </w:r>
    </w:p>
    <w:p w:rsidR="00EE01E9" w:rsidRPr="00EE01E9" w:rsidRDefault="00EE01E9" w:rsidP="00EE01E9">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класних керівників – керівник </w:t>
      </w:r>
      <w:r w:rsidR="0062239E" w:rsidRPr="0062239E">
        <w:rPr>
          <w:rFonts w:ascii="Times New Roman" w:eastAsia="Calibri" w:hAnsi="Times New Roman" w:cs="Times New Roman"/>
          <w:sz w:val="28"/>
          <w:szCs w:val="28"/>
        </w:rPr>
        <w:t>Ключник Тетяна Миколаївна</w:t>
      </w:r>
      <w:r w:rsidRPr="00EE01E9">
        <w:rPr>
          <w:rFonts w:ascii="Times New Roman" w:eastAsia="Calibri" w:hAnsi="Times New Roman" w:cs="Times New Roman"/>
          <w:sz w:val="28"/>
          <w:szCs w:val="28"/>
        </w:rPr>
        <w:t>.</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закладу освіти є активними членами </w:t>
      </w:r>
      <w:proofErr w:type="spellStart"/>
      <w:r>
        <w:rPr>
          <w:rFonts w:ascii="Times New Roman" w:eastAsia="Calibri" w:hAnsi="Times New Roman" w:cs="Times New Roman"/>
          <w:sz w:val="28"/>
          <w:szCs w:val="28"/>
        </w:rPr>
        <w:t>вебспільноти</w:t>
      </w:r>
      <w:proofErr w:type="spellEnd"/>
      <w:r>
        <w:rPr>
          <w:rFonts w:ascii="Times New Roman" w:eastAsia="Calibri" w:hAnsi="Times New Roman" w:cs="Times New Roman"/>
          <w:sz w:val="28"/>
          <w:szCs w:val="28"/>
        </w:rPr>
        <w:t xml:space="preserve"> освітян, працюючи на таких платформах, як «</w:t>
      </w:r>
      <w:proofErr w:type="spellStart"/>
      <w:r>
        <w:rPr>
          <w:rFonts w:ascii="Times New Roman" w:eastAsia="Calibri" w:hAnsi="Times New Roman" w:cs="Times New Roman"/>
          <w:sz w:val="28"/>
          <w:szCs w:val="28"/>
        </w:rPr>
        <w:t>Всеосвіта</w:t>
      </w:r>
      <w:proofErr w:type="spellEnd"/>
      <w:r>
        <w:rPr>
          <w:rFonts w:ascii="Times New Roman" w:eastAsia="Calibri" w:hAnsi="Times New Roman" w:cs="Times New Roman"/>
          <w:sz w:val="28"/>
          <w:szCs w:val="28"/>
        </w:rPr>
        <w:t>», «На урок», «</w:t>
      </w:r>
      <w:proofErr w:type="spellStart"/>
      <w:r>
        <w:rPr>
          <w:rFonts w:ascii="Times New Roman" w:eastAsia="Calibri" w:hAnsi="Times New Roman" w:cs="Times New Roman"/>
          <w:sz w:val="28"/>
          <w:szCs w:val="28"/>
        </w:rPr>
        <w:t>Прометеус</w:t>
      </w:r>
      <w:proofErr w:type="spellEnd"/>
      <w:r>
        <w:rPr>
          <w:rFonts w:ascii="Times New Roman" w:eastAsia="Calibri" w:hAnsi="Times New Roman" w:cs="Times New Roman"/>
          <w:sz w:val="28"/>
          <w:szCs w:val="28"/>
        </w:rPr>
        <w:t>» , «</w:t>
      </w:r>
      <w:proofErr w:type="spellStart"/>
      <w:r>
        <w:rPr>
          <w:rFonts w:ascii="Times New Roman" w:eastAsia="Calibri" w:hAnsi="Times New Roman" w:cs="Times New Roman"/>
          <w:sz w:val="28"/>
          <w:szCs w:val="28"/>
        </w:rPr>
        <w:t>Ед</w:t>
      </w:r>
      <w:proofErr w:type="spellEnd"/>
      <w:r>
        <w:rPr>
          <w:rFonts w:ascii="Times New Roman" w:eastAsia="Calibri" w:hAnsi="Times New Roman" w:cs="Times New Roman"/>
          <w:sz w:val="28"/>
          <w:szCs w:val="28"/>
        </w:rPr>
        <w:t>-ера»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3B226D" w:rsidRDefault="0062239E" w:rsidP="006223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226D">
        <w:rPr>
          <w:rFonts w:ascii="Times New Roman" w:eastAsia="Calibri" w:hAnsi="Times New Roman" w:cs="Times New Roman"/>
          <w:sz w:val="28"/>
          <w:szCs w:val="28"/>
        </w:rPr>
        <w:t>Традиційним у закладі освіти залишилося проведення предметних тижнів та творчих тижнів учителів, які атестуються.</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3B226D" w:rsidRDefault="003B226D" w:rsidP="003B226D">
      <w:pPr>
        <w:spacing w:after="0" w:line="240" w:lineRule="auto"/>
        <w:ind w:firstLine="680"/>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 xml:space="preserve">Стратегічна </w:t>
      </w:r>
      <w:proofErr w:type="spellStart"/>
      <w:r>
        <w:rPr>
          <w:rFonts w:ascii="Times New Roman" w:eastAsia="Calibri" w:hAnsi="Times New Roman" w:cs="Times New Roman"/>
          <w:b/>
          <w:color w:val="002060"/>
          <w:sz w:val="28"/>
          <w:szCs w:val="28"/>
        </w:rPr>
        <w:t>ціль:</w:t>
      </w:r>
      <w:r>
        <w:rPr>
          <w:rFonts w:ascii="Times New Roman" w:eastAsia="Calibri" w:hAnsi="Times New Roman" w:cs="Times New Roman"/>
          <w:b/>
          <w:color w:val="0070C0"/>
          <w:sz w:val="28"/>
          <w:szCs w:val="28"/>
        </w:rPr>
        <w:t>ПІДВИЩЕННЯ</w:t>
      </w:r>
      <w:proofErr w:type="spellEnd"/>
      <w:r>
        <w:rPr>
          <w:rFonts w:ascii="Times New Roman" w:eastAsia="Calibri" w:hAnsi="Times New Roman" w:cs="Times New Roman"/>
          <w:b/>
          <w:color w:val="0070C0"/>
          <w:sz w:val="28"/>
          <w:szCs w:val="28"/>
        </w:rPr>
        <w:t xml:space="preserve"> КВАЛІФІКАЦІЇ</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w:t>
      </w:r>
      <w:proofErr w:type="spellStart"/>
      <w:r>
        <w:rPr>
          <w:rFonts w:ascii="Times New Roman" w:eastAsia="Calibri" w:hAnsi="Times New Roman" w:cs="Times New Roman"/>
          <w:sz w:val="28"/>
          <w:szCs w:val="28"/>
        </w:rPr>
        <w:t>проєктах</w:t>
      </w:r>
      <w:proofErr w:type="spellEnd"/>
      <w:r>
        <w:rPr>
          <w:rFonts w:ascii="Times New Roman" w:eastAsia="Calibri" w:hAnsi="Times New Roman" w:cs="Times New Roman"/>
          <w:sz w:val="28"/>
          <w:szCs w:val="28"/>
        </w:rPr>
        <w:t>,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Здобуття мережевої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кваліфікації у онлайн режимі;</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Використання під час уроків електронних засобів навчання;</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власних ресурсів на сайтах;</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Створення тестів, дидактичних матеріалів для уроку.</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100% щорічно вчителі підвищують кваліфікацію відповідно Плану підвищення кваліфікації.</w:t>
      </w:r>
    </w:p>
    <w:p w:rsidR="00BC44B1" w:rsidRDefault="00BC44B1" w:rsidP="003B226D">
      <w:pPr>
        <w:shd w:val="clear" w:color="auto" w:fill="FFFFFF"/>
        <w:spacing w:after="0" w:line="240" w:lineRule="auto"/>
        <w:ind w:firstLine="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B226D">
      <w:pPr>
        <w:shd w:val="clear" w:color="auto" w:fill="FFFFFF"/>
        <w:spacing w:after="0" w:line="240" w:lineRule="auto"/>
        <w:ind w:firstLine="567"/>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РОЗДІЛ І</w:t>
      </w:r>
      <w:r>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C00000"/>
          <w:sz w:val="28"/>
          <w:szCs w:val="28"/>
        </w:rPr>
        <w:t>УПРАВЛІНСЬКІ ПРОЦЕСИ ЗАКЛАДУ ОСВІТИ</w:t>
      </w:r>
    </w:p>
    <w:p w:rsidR="003B226D" w:rsidRDefault="003B226D" w:rsidP="003B226D">
      <w:pPr>
        <w:shd w:val="clear" w:color="auto" w:fill="FFFFFF"/>
        <w:tabs>
          <w:tab w:val="left" w:pos="8647"/>
        </w:tabs>
        <w:spacing w:after="0" w:line="240"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ДОВІРА ДО ДІЯЛЬНОСТІ ЗАКЛАДУ ОСВІТИ</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закладу освіти та офіційної</w:t>
      </w:r>
      <w:r w:rsidR="00A66D4B">
        <w:rPr>
          <w:rFonts w:ascii="Times New Roman" w:eastAsia="Times New Roman" w:hAnsi="Times New Roman" w:cs="Times New Roman"/>
          <w:sz w:val="28"/>
          <w:szCs w:val="28"/>
          <w:lang w:eastAsia="ru-RU"/>
        </w:rPr>
        <w:t xml:space="preserve"> </w:t>
      </w:r>
      <w:r>
        <w:rPr>
          <w:rFonts w:ascii="Times New Roman" w:hAnsi="Times New Roman" w:cs="Times New Roman"/>
          <w:sz w:val="28"/>
          <w:shd w:val="clear" w:color="auto" w:fill="FFFFFF"/>
          <w:lang w:val="en-US"/>
        </w:rPr>
        <w:t>F</w:t>
      </w:r>
      <w:proofErr w:type="spellStart"/>
      <w:r>
        <w:rPr>
          <w:rFonts w:ascii="Times New Roman" w:hAnsi="Times New Roman" w:cs="Times New Roman"/>
          <w:sz w:val="28"/>
          <w:shd w:val="clear" w:color="auto" w:fill="FFFFFF"/>
        </w:rPr>
        <w:t>acebook</w:t>
      </w:r>
      <w:proofErr w:type="spellEnd"/>
      <w:r>
        <w:rPr>
          <w:rFonts w:ascii="Times New Roman" w:hAnsi="Times New Roman" w:cs="Times New Roman"/>
          <w:sz w:val="28"/>
          <w:shd w:val="clear" w:color="auto" w:fill="FFFFFF"/>
        </w:rPr>
        <w:t>-</w:t>
      </w:r>
      <w:r>
        <w:rPr>
          <w:rFonts w:ascii="Times New Roman" w:eastAsia="Times New Roman" w:hAnsi="Times New Roman" w:cs="Times New Roman"/>
          <w:sz w:val="28"/>
          <w:szCs w:val="28"/>
          <w:lang w:eastAsia="ru-RU"/>
        </w:rPr>
        <w:t xml:space="preserve">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Здійснюється стимулювання професійної майстерності вчителів  відповідно до Положення про матеріальне стимулювання педагогічних працівників. 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3B226D" w:rsidRDefault="00C00552"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Адміністрація закладу</w:t>
      </w:r>
      <w:r w:rsidR="003B226D">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обладнання у співпраці з засновником.</w:t>
      </w:r>
    </w:p>
    <w:p w:rsidR="003B226D" w:rsidRDefault="003B226D" w:rsidP="00A66D4B">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Особливу увагу, як керівник, хочу звернути на фінансове та матеріально-технічне забезпечення закладу.</w:t>
      </w:r>
      <w:r w:rsidR="00A66D4B">
        <w:rPr>
          <w:rFonts w:ascii="Times New Roman" w:eastAsia="Calibri" w:hAnsi="Times New Roman" w:cs="Times New Roman"/>
          <w:sz w:val="28"/>
          <w:szCs w:val="28"/>
        </w:rPr>
        <w:t xml:space="preserve"> В рамках </w:t>
      </w:r>
      <w:proofErr w:type="spellStart"/>
      <w:r w:rsidR="00A66D4B">
        <w:rPr>
          <w:rFonts w:ascii="Times New Roman" w:eastAsia="Calibri" w:hAnsi="Times New Roman" w:cs="Times New Roman"/>
          <w:sz w:val="28"/>
          <w:szCs w:val="28"/>
        </w:rPr>
        <w:t>проєкту</w:t>
      </w:r>
      <w:proofErr w:type="spellEnd"/>
      <w:r w:rsidR="00A66D4B">
        <w:rPr>
          <w:rFonts w:ascii="Times New Roman" w:eastAsia="Calibri" w:hAnsi="Times New Roman" w:cs="Times New Roman"/>
          <w:sz w:val="28"/>
          <w:szCs w:val="28"/>
        </w:rPr>
        <w:t xml:space="preserve"> «Ноутбук кожному вчителю» отримали 2 ноутбуки, які були передані педагогічним працівникам для організації робочого місця педагогів. Отримали папір, граблі, лопати, і</w:t>
      </w:r>
      <w:r>
        <w:rPr>
          <w:rFonts w:ascii="Times New Roman" w:eastAsia="Calibri" w:hAnsi="Times New Roman" w:cs="Times New Roman"/>
          <w:sz w:val="28"/>
          <w:szCs w:val="28"/>
        </w:rPr>
        <w:t xml:space="preserve">ндивідуальні засоби захисту (маски, резинові рукавиці), дезінфікуючі засоби, рідке мило тощо. </w:t>
      </w:r>
    </w:p>
    <w:p w:rsidR="00970129"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C01311">
        <w:rPr>
          <w:rFonts w:ascii="Times New Roman" w:eastAsia="Times New Roman" w:hAnsi="Times New Roman" w:cs="Times New Roman"/>
          <w:color w:val="000000"/>
          <w:sz w:val="28"/>
          <w:szCs w:val="28"/>
        </w:rPr>
        <w:t>Заклад  працює в режимі стабільності, лі</w:t>
      </w:r>
      <w:r w:rsidR="00641D5E">
        <w:rPr>
          <w:rFonts w:ascii="Times New Roman" w:eastAsia="Times New Roman" w:hAnsi="Times New Roman" w:cs="Times New Roman"/>
          <w:color w:val="000000"/>
          <w:sz w:val="28"/>
          <w:szCs w:val="28"/>
        </w:rPr>
        <w:t>міти на використання енерго</w:t>
      </w:r>
      <w:r w:rsidRPr="00C01311">
        <w:rPr>
          <w:rFonts w:ascii="Times New Roman" w:eastAsia="Times New Roman" w:hAnsi="Times New Roman" w:cs="Times New Roman"/>
          <w:color w:val="000000"/>
          <w:sz w:val="28"/>
          <w:szCs w:val="28"/>
        </w:rPr>
        <w:t>носіїв не перевищено.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r w:rsidR="00641D5E">
        <w:rPr>
          <w:rFonts w:ascii="Times New Roman" w:eastAsia="Times New Roman" w:hAnsi="Times New Roman" w:cs="Times New Roman"/>
          <w:color w:val="000000"/>
          <w:sz w:val="28"/>
          <w:szCs w:val="28"/>
        </w:rPr>
        <w:t>.</w:t>
      </w:r>
    </w:p>
    <w:p w:rsidR="00970129" w:rsidRPr="008654CE" w:rsidRDefault="00970129" w:rsidP="0097012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w:t>
      </w:r>
      <w:r w:rsidRPr="008654CE">
        <w:rPr>
          <w:rFonts w:ascii="Times New Roman" w:eastAsia="Times New Roman" w:hAnsi="Times New Roman" w:cs="Times New Roman"/>
          <w:color w:val="000000"/>
          <w:sz w:val="28"/>
          <w:szCs w:val="28"/>
        </w:rPr>
        <w:t>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w:t>
      </w:r>
      <w:r w:rsidR="00641D5E">
        <w:rPr>
          <w:rFonts w:ascii="Times New Roman" w:eastAsia="Times New Roman" w:hAnsi="Times New Roman" w:cs="Times New Roman"/>
          <w:color w:val="000000"/>
          <w:sz w:val="28"/>
          <w:szCs w:val="28"/>
        </w:rPr>
        <w:t>щезгаданої публічної інформації</w:t>
      </w:r>
      <w:r w:rsidRPr="008654CE">
        <w:rPr>
          <w:rFonts w:ascii="Times New Roman" w:eastAsia="Times New Roman" w:hAnsi="Times New Roman" w:cs="Times New Roman"/>
          <w:color w:val="000000"/>
          <w:sz w:val="28"/>
          <w:szCs w:val="28"/>
        </w:rPr>
        <w:t xml:space="preserve">.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8654CE">
        <w:rPr>
          <w:rFonts w:ascii="Times New Roman" w:eastAsia="Times New Roman" w:hAnsi="Times New Roman" w:cs="Times New Roman"/>
          <w:color w:val="000000"/>
          <w:sz w:val="28"/>
          <w:szCs w:val="28"/>
        </w:rPr>
        <w:t>Facebook</w:t>
      </w:r>
      <w:proofErr w:type="spellEnd"/>
      <w:r w:rsidRPr="008654CE">
        <w:rPr>
          <w:rFonts w:ascii="Times New Roman" w:eastAsia="Times New Roman" w:hAnsi="Times New Roman" w:cs="Times New Roman"/>
          <w:color w:val="000000"/>
          <w:sz w:val="28"/>
          <w:szCs w:val="28"/>
        </w:rPr>
        <w:t>-сторінці закладу, що є більш популярною серед учнів та батьків.</w:t>
      </w:r>
    </w:p>
    <w:p w:rsidR="00970129"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 xml:space="preserve">Для здійснення </w:t>
      </w:r>
      <w:proofErr w:type="spellStart"/>
      <w:r w:rsidRPr="008654CE">
        <w:rPr>
          <w:rFonts w:ascii="Times New Roman" w:eastAsia="Times New Roman" w:hAnsi="Times New Roman" w:cs="Times New Roman"/>
          <w:color w:val="000000"/>
          <w:sz w:val="28"/>
          <w:szCs w:val="28"/>
        </w:rPr>
        <w:t>самооцінювання</w:t>
      </w:r>
      <w:proofErr w:type="spellEnd"/>
      <w:r w:rsidRPr="008654CE">
        <w:rPr>
          <w:rFonts w:ascii="Times New Roman" w:eastAsia="Times New Roman" w:hAnsi="Times New Roman" w:cs="Times New Roman"/>
          <w:color w:val="000000"/>
          <w:sz w:val="28"/>
          <w:szCs w:val="28"/>
        </w:rPr>
        <w:t xml:space="preserve"> якості освітньої діяльності у </w:t>
      </w:r>
      <w:r>
        <w:rPr>
          <w:rFonts w:ascii="Times New Roman" w:eastAsia="Times New Roman" w:hAnsi="Times New Roman" w:cs="Times New Roman"/>
          <w:color w:val="000000"/>
          <w:sz w:val="28"/>
          <w:szCs w:val="28"/>
        </w:rPr>
        <w:t>закладі освіти</w:t>
      </w:r>
      <w:r w:rsidRPr="008654CE">
        <w:rPr>
          <w:rFonts w:ascii="Times New Roman" w:eastAsia="Times New Roman" w:hAnsi="Times New Roman" w:cs="Times New Roman"/>
          <w:color w:val="000000"/>
          <w:sz w:val="28"/>
          <w:szCs w:val="28"/>
        </w:rPr>
        <w:t xml:space="preserve"> розроблена внутрішня система забезпечення якості освіти, що включає критерії, правила і процедури оцінювання педагогічної діяльності педагогічних працівників та здобувачів освіти,</w:t>
      </w:r>
      <w:r w:rsidR="00641D5E">
        <w:rPr>
          <w:rFonts w:ascii="Times New Roman" w:eastAsia="Times New Roman" w:hAnsi="Times New Roman" w:cs="Times New Roman"/>
          <w:color w:val="000000"/>
          <w:sz w:val="28"/>
          <w:szCs w:val="28"/>
        </w:rPr>
        <w:t xml:space="preserve"> </w:t>
      </w:r>
      <w:r w:rsidRPr="008654CE">
        <w:rPr>
          <w:rFonts w:ascii="Times New Roman" w:eastAsia="Times New Roman" w:hAnsi="Times New Roman" w:cs="Times New Roman"/>
          <w:color w:val="000000"/>
          <w:sz w:val="28"/>
          <w:szCs w:val="28"/>
        </w:rPr>
        <w:t xml:space="preserve">управлінської діяльності керівних працівників закладу освіти, систему та механізм забезпечення академічної доброчесності тощо. </w:t>
      </w:r>
    </w:p>
    <w:p w:rsidR="00970129" w:rsidRPr="008654CE" w:rsidRDefault="00970129" w:rsidP="0097012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Проте повинна визнати, що моніторинг освітньої діяльності протягом 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року здійснювався лише частково, що певною мірою пов’язано із карантинними обмеженнями</w:t>
      </w:r>
      <w:r>
        <w:rPr>
          <w:rFonts w:ascii="Times New Roman" w:eastAsia="Times New Roman" w:hAnsi="Times New Roman" w:cs="Times New Roman"/>
          <w:color w:val="000000"/>
          <w:sz w:val="28"/>
          <w:szCs w:val="28"/>
        </w:rPr>
        <w:t xml:space="preserve"> та військовим станом</w:t>
      </w:r>
      <w:r w:rsidRPr="008654CE">
        <w:rPr>
          <w:rFonts w:ascii="Times New Roman" w:eastAsia="Times New Roman" w:hAnsi="Times New Roman" w:cs="Times New Roman"/>
          <w:color w:val="000000"/>
          <w:sz w:val="28"/>
          <w:szCs w:val="28"/>
        </w:rPr>
        <w:t xml:space="preserve">. Цього навчального року </w:t>
      </w:r>
      <w:r w:rsidRPr="008654CE">
        <w:rPr>
          <w:rFonts w:ascii="Times New Roman" w:eastAsia="Times New Roman" w:hAnsi="Times New Roman" w:cs="Times New Roman"/>
          <w:color w:val="000000"/>
          <w:sz w:val="28"/>
          <w:szCs w:val="28"/>
        </w:rPr>
        <w:lastRenderedPageBreak/>
        <w:t>адміністрацією навчального закладу здійснювалося вивчення системи роботи лише вчителів, що атестувалися, протягом навчального року вивчався стан ведення класних журналів, здійснювалася перевірка ведення зошитів з української мови, з англійської мов</w:t>
      </w:r>
      <w:r>
        <w:rPr>
          <w:rFonts w:ascii="Times New Roman" w:eastAsia="Times New Roman" w:hAnsi="Times New Roman" w:cs="Times New Roman"/>
          <w:color w:val="000000"/>
          <w:sz w:val="28"/>
          <w:szCs w:val="28"/>
        </w:rPr>
        <w:t>и</w:t>
      </w:r>
      <w:r w:rsidRPr="008654CE">
        <w:rPr>
          <w:rFonts w:ascii="Times New Roman" w:eastAsia="Times New Roman" w:hAnsi="Times New Roman" w:cs="Times New Roman"/>
          <w:color w:val="000000"/>
          <w:sz w:val="28"/>
          <w:szCs w:val="28"/>
        </w:rPr>
        <w:t>, з математики. На основі перевірки складені аналітичні довідки, що підшиваються та зберігаються.</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ПАРТНЕРСТВО В ОСВІТІ. РОЗБУДОВА ГРОМАДСЬКО-АКТИВНОГО ЗАКЛАДУ ОСВІТИ</w:t>
      </w:r>
    </w:p>
    <w:p w:rsidR="003B226D" w:rsidRDefault="003B226D" w:rsidP="003B226D">
      <w:pPr>
        <w:tabs>
          <w:tab w:val="left" w:pos="8647"/>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метою впровадження в життя закладу освіти державно-громадської моделі управлін</w:t>
      </w:r>
      <w:r>
        <w:rPr>
          <w:rFonts w:ascii="Times New Roman" w:eastAsia="Times New Roman" w:hAnsi="Times New Roman" w:cs="Times New Roman"/>
          <w:sz w:val="28"/>
          <w:szCs w:val="28"/>
          <w:lang w:eastAsia="uk-UA"/>
        </w:rPr>
        <w:softHyphen/>
        <w:t>ня у закладі залучаються до  управління такі органи: батьківський актив; адміністрація закладу освіти; педагогічна рада; профспілковий комітет; органи учнівського самоврядування.</w:t>
      </w:r>
    </w:p>
    <w:p w:rsidR="003B226D" w:rsidRDefault="003B226D" w:rsidP="003B226D">
      <w:pPr>
        <w:tabs>
          <w:tab w:val="left" w:pos="8647"/>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3B226D" w:rsidRDefault="003B226D" w:rsidP="003B226D">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Адміністрація закладу в партнерстві з органами місцевого самоврядування спрямовує свою діяльність на пошук ресурсів для розвитку закладу освіти, на вирішення проблем в межах їх повноважень.</w:t>
      </w:r>
      <w:r>
        <w:rPr>
          <w:rFonts w:ascii="Times New Roman" w:eastAsia="Times New Roman" w:hAnsi="Times New Roman" w:cs="Times New Roman"/>
          <w:sz w:val="28"/>
          <w:szCs w:val="28"/>
          <w:lang w:eastAsia="ru-RU"/>
        </w:rPr>
        <w:t xml:space="preserve"> Вчителі закладу освіти  беруть участь у роботі органів місцевого самоврядування, громадському житті.</w:t>
      </w:r>
    </w:p>
    <w:p w:rsidR="003B226D" w:rsidRDefault="003B226D" w:rsidP="003B226D">
      <w:pPr>
        <w:spacing w:after="0" w:line="240" w:lineRule="auto"/>
        <w:ind w:firstLine="680"/>
        <w:jc w:val="both"/>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ГОЛОВНІ ЗАВДАННЯ ПЕДАГОГІЧНОГО КОЛЕКТИВУ НА 2023-2024 Н.Р.:</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3B226D" w:rsidRDefault="003B226D" w:rsidP="003B226D">
      <w:pPr>
        <w:numPr>
          <w:ilvl w:val="0"/>
          <w:numId w:val="8"/>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Підготовка до організованого початку навчання в очному режимі.</w:t>
      </w:r>
    </w:p>
    <w:p w:rsidR="003B226D" w:rsidRDefault="003B226D" w:rsidP="003B226D">
      <w:pPr>
        <w:numPr>
          <w:ilvl w:val="0"/>
          <w:numId w:val="8"/>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Порушити клопотання перед засновником про:</w:t>
      </w:r>
    </w:p>
    <w:p w:rsidR="003B226D" w:rsidRDefault="003B226D" w:rsidP="003B226D">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проведення якісного ремонту в укритті та облаштування укриття відповідно до вимог;</w:t>
      </w:r>
    </w:p>
    <w:p w:rsidR="003B226D" w:rsidRDefault="003B226D" w:rsidP="003B226D">
      <w:pPr>
        <w:tabs>
          <w:tab w:val="left" w:pos="871"/>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проведення заміни освітлювальних приладів; </w:t>
      </w:r>
    </w:p>
    <w:p w:rsidR="003B226D" w:rsidRDefault="003B226D" w:rsidP="003B226D">
      <w:pPr>
        <w:tabs>
          <w:tab w:val="left" w:pos="871"/>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організацію питного режиму у закладі освіти (</w:t>
      </w:r>
      <w:proofErr w:type="spellStart"/>
      <w:r>
        <w:rPr>
          <w:rFonts w:ascii="Times New Roman" w:eastAsia="Times New Roman" w:hAnsi="Times New Roman" w:cs="Times New Roman"/>
          <w:sz w:val="28"/>
          <w:szCs w:val="28"/>
          <w:lang w:eastAsia="ru-RU"/>
        </w:rPr>
        <w:t>кулери</w:t>
      </w:r>
      <w:proofErr w:type="spellEnd"/>
      <w:r>
        <w:rPr>
          <w:rFonts w:ascii="Times New Roman" w:eastAsia="Times New Roman" w:hAnsi="Times New Roman" w:cs="Times New Roman"/>
          <w:sz w:val="28"/>
          <w:szCs w:val="28"/>
          <w:lang w:eastAsia="ru-RU"/>
        </w:rPr>
        <w:t>);</w:t>
      </w:r>
    </w:p>
    <w:p w:rsidR="003B226D" w:rsidRDefault="003B226D" w:rsidP="003B226D">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виділення коштів на поповнення навчально-матеріальної бази </w:t>
      </w:r>
    </w:p>
    <w:p w:rsidR="00641D5E" w:rsidRDefault="003B226D" w:rsidP="003B226D">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виділення коштів на оновлення комп’ютерної техніки для кабінету інформатики з технічними характеристиками, що відповідають потребам освітньої програми;</w:t>
      </w:r>
    </w:p>
    <w:p w:rsidR="003B226D" w:rsidRDefault="003B226D" w:rsidP="003B226D">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Забезпечити  систему роботи з адаптації та інтеграції здобувачів освіти до освітнього процесу.</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4.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 Обов’язкове оприлюднення критеріїв оцінювання.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Впровадження </w:t>
      </w:r>
      <w:proofErr w:type="spellStart"/>
      <w:r>
        <w:rPr>
          <w:rFonts w:ascii="Times New Roman" w:eastAsia="Calibri" w:hAnsi="Times New Roman" w:cs="Times New Roman"/>
          <w:sz w:val="28"/>
          <w:szCs w:val="28"/>
        </w:rPr>
        <w:t>самооцінювання</w:t>
      </w:r>
      <w:proofErr w:type="spellEnd"/>
      <w:r>
        <w:rPr>
          <w:rFonts w:ascii="Times New Roman" w:eastAsia="Calibri" w:hAnsi="Times New Roman" w:cs="Times New Roman"/>
          <w:sz w:val="28"/>
          <w:szCs w:val="28"/>
        </w:rPr>
        <w:t xml:space="preserve"> і </w:t>
      </w:r>
      <w:proofErr w:type="spellStart"/>
      <w:r>
        <w:rPr>
          <w:rFonts w:ascii="Times New Roman" w:eastAsia="Calibri" w:hAnsi="Times New Roman" w:cs="Times New Roman"/>
          <w:sz w:val="28"/>
          <w:szCs w:val="28"/>
        </w:rPr>
        <w:t>взаємооцінювання</w:t>
      </w:r>
      <w:proofErr w:type="spellEnd"/>
      <w:r>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Впровадження </w:t>
      </w:r>
      <w:r w:rsidR="00641D5E">
        <w:rPr>
          <w:rFonts w:ascii="Times New Roman" w:eastAsia="Calibri" w:hAnsi="Times New Roman" w:cs="Times New Roman"/>
          <w:sz w:val="28"/>
          <w:szCs w:val="28"/>
        </w:rPr>
        <w:t>формувального оцінювання в 5 - 9</w:t>
      </w:r>
      <w:r>
        <w:rPr>
          <w:rFonts w:ascii="Times New Roman" w:eastAsia="Calibri" w:hAnsi="Times New Roman" w:cs="Times New Roman"/>
          <w:sz w:val="28"/>
          <w:szCs w:val="28"/>
        </w:rPr>
        <w:t xml:space="preserve"> класах.</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Урізноманітнювати  форми роботи використання вчителями для впровадження формувального оцінювання в освітньому процесі.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 Забезпечити розвиток відповідального ставлення до навчання.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10.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та наскрізних умінь учнів.</w:t>
      </w:r>
    </w:p>
    <w:p w:rsidR="003B226D" w:rsidRDefault="003B226D" w:rsidP="003B22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Створювати умови особистісно орієнтованого навчання.</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Виконання дослідницьких і творчих завдань, </w:t>
      </w:r>
      <w:proofErr w:type="spellStart"/>
      <w:r>
        <w:rPr>
          <w:rFonts w:ascii="Times New Roman" w:eastAsia="Calibri" w:hAnsi="Times New Roman" w:cs="Times New Roman"/>
          <w:sz w:val="28"/>
          <w:szCs w:val="28"/>
        </w:rPr>
        <w:t>проєктів</w:t>
      </w:r>
      <w:proofErr w:type="spellEnd"/>
      <w:r>
        <w:rPr>
          <w:rFonts w:ascii="Times New Roman" w:eastAsia="Calibri" w:hAnsi="Times New Roman" w:cs="Times New Roman"/>
          <w:sz w:val="28"/>
          <w:szCs w:val="28"/>
        </w:rPr>
        <w:t>.</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18. Підвищити якість</w:t>
      </w:r>
      <w:r w:rsidR="00641D5E">
        <w:rPr>
          <w:rFonts w:ascii="Times New Roman" w:eastAsia="Calibri" w:hAnsi="Times New Roman" w:cs="Times New Roman"/>
          <w:sz w:val="28"/>
          <w:szCs w:val="28"/>
        </w:rPr>
        <w:t xml:space="preserve"> природничо-математичної освіти.</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19.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3B226D" w:rsidRDefault="003B226D" w:rsidP="003B226D">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20. Педпрацівникам створювати та  розміщувати на освітніх сайтах власні розробки, публікації; створити власне електронне портфоліо.</w:t>
      </w:r>
    </w:p>
    <w:p w:rsidR="003B226D" w:rsidRDefault="003B226D"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21. Забезпечити реалізацію Стратегії розв</w:t>
      </w:r>
      <w:r w:rsidR="00641D5E">
        <w:rPr>
          <w:rFonts w:ascii="Times New Roman" w:eastAsia="Calibri" w:hAnsi="Times New Roman" w:cs="Times New Roman"/>
          <w:sz w:val="28"/>
          <w:szCs w:val="28"/>
        </w:rPr>
        <w:t>итку закладу освіти на 2022-2026</w:t>
      </w:r>
      <w:r>
        <w:rPr>
          <w:rFonts w:ascii="Times New Roman" w:eastAsia="Calibri" w:hAnsi="Times New Roman" w:cs="Times New Roman"/>
          <w:sz w:val="28"/>
          <w:szCs w:val="28"/>
        </w:rPr>
        <w:t xml:space="preserve"> роки.</w:t>
      </w:r>
    </w:p>
    <w:p w:rsidR="003B226D" w:rsidRDefault="003B226D"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 Разом із засновником забезпечити оновлення та зміцнення навчально-матеріальної бази згідно Стратегії.</w:t>
      </w:r>
    </w:p>
    <w:p w:rsidR="003B226D" w:rsidRDefault="003B226D"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23. Працювати над ефективною взаємодією органів громадського самоврядування та керівництва закладу освіти. </w:t>
      </w:r>
    </w:p>
    <w:p w:rsidR="003B226D" w:rsidRDefault="003B226D" w:rsidP="003B226D">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24.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9A1FB2" w:rsidRPr="00A220F0" w:rsidRDefault="003B226D" w:rsidP="00A220F0">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25. З метою забезпечення інформаційної відкритості закладу освіти, </w:t>
      </w:r>
      <w:r w:rsidR="00A220F0">
        <w:rPr>
          <w:rFonts w:ascii="Times New Roman" w:eastAsia="Calibri" w:hAnsi="Times New Roman" w:cs="Times New Roman"/>
          <w:sz w:val="28"/>
          <w:szCs w:val="28"/>
        </w:rPr>
        <w:t>з</w:t>
      </w:r>
      <w:r>
        <w:rPr>
          <w:rFonts w:ascii="Times New Roman" w:eastAsia="Calibri" w:hAnsi="Times New Roman" w:cs="Times New Roman"/>
          <w:sz w:val="28"/>
          <w:szCs w:val="28"/>
        </w:rPr>
        <w:t>абезпечувати сво</w:t>
      </w:r>
      <w:r w:rsidR="00A220F0">
        <w:rPr>
          <w:rFonts w:ascii="Times New Roman" w:eastAsia="Calibri" w:hAnsi="Times New Roman" w:cs="Times New Roman"/>
          <w:sz w:val="28"/>
          <w:szCs w:val="28"/>
        </w:rPr>
        <w:t>єчасність розміщення інформації на сайті гімназії.</w:t>
      </w:r>
    </w:p>
    <w:sectPr w:rsidR="009A1FB2" w:rsidRPr="00A220F0" w:rsidSect="006D6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3CB" w:rsidRDefault="008333CB">
      <w:pPr>
        <w:spacing w:after="0" w:line="240" w:lineRule="auto"/>
      </w:pPr>
      <w:r>
        <w:separator/>
      </w:r>
    </w:p>
  </w:endnote>
  <w:endnote w:type="continuationSeparator" w:id="0">
    <w:p w:rsidR="008333CB" w:rsidRDefault="0083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5772"/>
      <w:docPartObj>
        <w:docPartGallery w:val="Page Numbers (Bottom of Page)"/>
        <w:docPartUnique/>
      </w:docPartObj>
    </w:sdtPr>
    <w:sdtEndPr/>
    <w:sdtContent>
      <w:p w:rsidR="008D0572" w:rsidRDefault="008333CB">
        <w:pPr>
          <w:pStyle w:val="ad"/>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4" o:spid="_x0000_s2049" type="#_x0000_t5" style="position:absolute;margin-left:719.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" adj="21600" fillcolor="#d2eaf1" stroked="f">
              <v:textbox>
                <w:txbxContent>
                  <w:p w:rsidR="008D0572" w:rsidRDefault="008D0572">
                    <w:pPr>
                      <w:jc w:val="center"/>
                      <w:rPr>
                        <w:rFonts w:cs="Times New Roman"/>
                        <w:sz w:val="28"/>
                        <w:szCs w:val="28"/>
                      </w:rPr>
                    </w:pPr>
                  </w:p>
                  <w:p w:rsidR="008D0572" w:rsidRPr="004171C1" w:rsidRDefault="008D0572">
                    <w:pPr>
                      <w:jc w:val="center"/>
                      <w:rPr>
                        <w:rFonts w:ascii="Times New Roman" w:hAnsi="Times New Roman" w:cs="Times New Roman"/>
                        <w:b/>
                        <w:color w:val="002060"/>
                        <w:sz w:val="28"/>
                        <w:szCs w:val="28"/>
                      </w:rPr>
                    </w:pPr>
                    <w:r w:rsidRPr="004171C1">
                      <w:rPr>
                        <w:rFonts w:ascii="Times New Roman" w:eastAsiaTheme="minorEastAsia"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eastAsiaTheme="minorEastAsia" w:hAnsi="Times New Roman" w:cs="Times New Roman"/>
                        <w:b/>
                        <w:color w:val="002060"/>
                        <w:sz w:val="28"/>
                        <w:szCs w:val="28"/>
                      </w:rPr>
                      <w:fldChar w:fldCharType="separate"/>
                    </w:r>
                    <w:r w:rsidR="009F7293" w:rsidRPr="009F7293">
                      <w:rPr>
                        <w:rFonts w:ascii="Times New Roman" w:eastAsiaTheme="majorEastAsia" w:hAnsi="Times New Roman" w:cs="Times New Roman"/>
                        <w:b/>
                        <w:noProof/>
                        <w:color w:val="002060"/>
                        <w:sz w:val="28"/>
                        <w:szCs w:val="28"/>
                      </w:rPr>
                      <w:t>24</w:t>
                    </w:r>
                    <w:r w:rsidRPr="004171C1">
                      <w:rPr>
                        <w:rFonts w:ascii="Times New Roman" w:eastAsiaTheme="majorEastAsia" w:hAnsi="Times New Roman" w:cs="Times New Roman"/>
                        <w:b/>
                        <w:color w:val="002060"/>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3CB" w:rsidRDefault="008333CB">
      <w:pPr>
        <w:spacing w:after="0" w:line="240" w:lineRule="auto"/>
      </w:pPr>
      <w:r>
        <w:separator/>
      </w:r>
    </w:p>
  </w:footnote>
  <w:footnote w:type="continuationSeparator" w:id="0">
    <w:p w:rsidR="008333CB" w:rsidRDefault="0083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1"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15:restartNumberingAfterBreak="0">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9BC23FE"/>
    <w:multiLevelType w:val="hybridMultilevel"/>
    <w:tmpl w:val="F0A6AA02"/>
    <w:lvl w:ilvl="0" w:tplc="49744DE2">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6739B"/>
    <w:multiLevelType w:val="hybridMultilevel"/>
    <w:tmpl w:val="0CC65D06"/>
    <w:lvl w:ilvl="0" w:tplc="2EF6014C">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65620D5"/>
    <w:multiLevelType w:val="hybridMultilevel"/>
    <w:tmpl w:val="C304EDD8"/>
    <w:lvl w:ilvl="0" w:tplc="04686EB6">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7" w15:restartNumberingAfterBreak="0">
    <w:nsid w:val="29816F79"/>
    <w:multiLevelType w:val="hybridMultilevel"/>
    <w:tmpl w:val="6D5E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CEB6F82"/>
    <w:multiLevelType w:val="hybridMultilevel"/>
    <w:tmpl w:val="772C2FD0"/>
    <w:lvl w:ilvl="0" w:tplc="04190001">
      <w:start w:val="1"/>
      <w:numFmt w:val="bullet"/>
      <w:lvlText w:val=""/>
      <w:lvlJc w:val="left"/>
      <w:pPr>
        <w:ind w:left="64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0"/>
  </w:num>
  <w:num w:numId="5">
    <w:abstractNumId w:val="0"/>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A21"/>
    <w:rsid w:val="000A257C"/>
    <w:rsid w:val="00131BAA"/>
    <w:rsid w:val="001948E0"/>
    <w:rsid w:val="002A5536"/>
    <w:rsid w:val="002A6421"/>
    <w:rsid w:val="003B226D"/>
    <w:rsid w:val="0045026B"/>
    <w:rsid w:val="00483CF3"/>
    <w:rsid w:val="004A282C"/>
    <w:rsid w:val="004C6B01"/>
    <w:rsid w:val="005009AC"/>
    <w:rsid w:val="00613B67"/>
    <w:rsid w:val="0062239E"/>
    <w:rsid w:val="0063760F"/>
    <w:rsid w:val="00641D5E"/>
    <w:rsid w:val="00657411"/>
    <w:rsid w:val="006924AE"/>
    <w:rsid w:val="006A7E4E"/>
    <w:rsid w:val="006D6116"/>
    <w:rsid w:val="0072454F"/>
    <w:rsid w:val="007264E7"/>
    <w:rsid w:val="0074333C"/>
    <w:rsid w:val="00773A21"/>
    <w:rsid w:val="007C5C38"/>
    <w:rsid w:val="007D2D45"/>
    <w:rsid w:val="008333CB"/>
    <w:rsid w:val="00846A05"/>
    <w:rsid w:val="00863A46"/>
    <w:rsid w:val="008D0572"/>
    <w:rsid w:val="00952103"/>
    <w:rsid w:val="00970129"/>
    <w:rsid w:val="0098043A"/>
    <w:rsid w:val="00982B37"/>
    <w:rsid w:val="009A1FB2"/>
    <w:rsid w:val="009B0322"/>
    <w:rsid w:val="009E6C51"/>
    <w:rsid w:val="009F7293"/>
    <w:rsid w:val="00A220F0"/>
    <w:rsid w:val="00A537C4"/>
    <w:rsid w:val="00A561C4"/>
    <w:rsid w:val="00A66D4B"/>
    <w:rsid w:val="00AF3623"/>
    <w:rsid w:val="00AF42CE"/>
    <w:rsid w:val="00B65656"/>
    <w:rsid w:val="00B8556C"/>
    <w:rsid w:val="00B85F66"/>
    <w:rsid w:val="00BA5F39"/>
    <w:rsid w:val="00BC44B1"/>
    <w:rsid w:val="00C00552"/>
    <w:rsid w:val="00C66BE3"/>
    <w:rsid w:val="00C7506C"/>
    <w:rsid w:val="00CE6D1E"/>
    <w:rsid w:val="00D2151B"/>
    <w:rsid w:val="00DD5CAD"/>
    <w:rsid w:val="00DF4A91"/>
    <w:rsid w:val="00E15834"/>
    <w:rsid w:val="00EA460C"/>
    <w:rsid w:val="00EE01E9"/>
    <w:rsid w:val="00F43797"/>
    <w:rsid w:val="00F70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05C1CD-DED8-4E28-B31C-439E07DC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26D"/>
    <w:pPr>
      <w:spacing w:line="256" w:lineRule="auto"/>
    </w:pPr>
    <w:rPr>
      <w:lang w:val="uk-UA"/>
    </w:rPr>
  </w:style>
  <w:style w:type="paragraph" w:styleId="1">
    <w:name w:val="heading 1"/>
    <w:basedOn w:val="a"/>
    <w:next w:val="a"/>
    <w:link w:val="10"/>
    <w:uiPriority w:val="9"/>
    <w:qFormat/>
    <w:rsid w:val="003B226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B226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B226D"/>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semiHidden/>
    <w:unhideWhenUsed/>
    <w:qFormat/>
    <w:rsid w:val="003B226D"/>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semiHidden/>
    <w:unhideWhenUsed/>
    <w:qFormat/>
    <w:rsid w:val="003B226D"/>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semiHidden/>
    <w:unhideWhenUsed/>
    <w:qFormat/>
    <w:rsid w:val="003B226D"/>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semiHidden/>
    <w:unhideWhenUsed/>
    <w:qFormat/>
    <w:rsid w:val="003B226D"/>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semiHidden/>
    <w:unhideWhenUsed/>
    <w:qFormat/>
    <w:rsid w:val="003B226D"/>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3B226D"/>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26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semiHidden/>
    <w:rsid w:val="003B226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3B226D"/>
    <w:rPr>
      <w:rFonts w:ascii="Cambria" w:eastAsia="Times New Roman" w:hAnsi="Cambria" w:cs="Times New Roman"/>
      <w:b/>
      <w:sz w:val="26"/>
      <w:szCs w:val="20"/>
      <w:lang w:eastAsia="ru-RU"/>
    </w:rPr>
  </w:style>
  <w:style w:type="character" w:customStyle="1" w:styleId="40">
    <w:name w:val="Заголовок 4 Знак"/>
    <w:basedOn w:val="a0"/>
    <w:link w:val="4"/>
    <w:uiPriority w:val="9"/>
    <w:semiHidden/>
    <w:rsid w:val="003B226D"/>
    <w:rPr>
      <w:rFonts w:ascii="Calibri" w:eastAsia="Times New Roman" w:hAnsi="Calibri" w:cs="Times New Roman"/>
      <w:b/>
      <w:sz w:val="28"/>
      <w:szCs w:val="20"/>
      <w:lang w:eastAsia="ru-RU"/>
    </w:rPr>
  </w:style>
  <w:style w:type="character" w:customStyle="1" w:styleId="50">
    <w:name w:val="Заголовок 5 Знак"/>
    <w:basedOn w:val="a0"/>
    <w:link w:val="5"/>
    <w:uiPriority w:val="9"/>
    <w:semiHidden/>
    <w:rsid w:val="003B226D"/>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
    <w:semiHidden/>
    <w:rsid w:val="003B226D"/>
    <w:rPr>
      <w:rFonts w:ascii="Calibri" w:eastAsia="Times New Roman" w:hAnsi="Calibri" w:cs="Times New Roman"/>
      <w:b/>
      <w:sz w:val="20"/>
      <w:szCs w:val="20"/>
      <w:lang w:eastAsia="ru-RU"/>
    </w:rPr>
  </w:style>
  <w:style w:type="character" w:customStyle="1" w:styleId="70">
    <w:name w:val="Заголовок 7 Знак"/>
    <w:basedOn w:val="a0"/>
    <w:link w:val="7"/>
    <w:uiPriority w:val="9"/>
    <w:semiHidden/>
    <w:rsid w:val="003B226D"/>
    <w:rPr>
      <w:rFonts w:ascii="Calibri" w:eastAsia="Times New Roman" w:hAnsi="Calibri" w:cs="Times New Roman"/>
      <w:sz w:val="24"/>
      <w:szCs w:val="20"/>
      <w:lang w:eastAsia="ru-RU"/>
    </w:rPr>
  </w:style>
  <w:style w:type="character" w:customStyle="1" w:styleId="80">
    <w:name w:val="Заголовок 8 Знак"/>
    <w:basedOn w:val="a0"/>
    <w:link w:val="8"/>
    <w:uiPriority w:val="9"/>
    <w:semiHidden/>
    <w:rsid w:val="003B226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
    <w:semiHidden/>
    <w:rsid w:val="003B226D"/>
    <w:rPr>
      <w:rFonts w:ascii="Cambria" w:eastAsia="Times New Roman" w:hAnsi="Cambria" w:cs="Times New Roman"/>
      <w:sz w:val="20"/>
      <w:szCs w:val="20"/>
      <w:lang w:eastAsia="ru-RU"/>
    </w:rPr>
  </w:style>
  <w:style w:type="character" w:styleId="a3">
    <w:name w:val="Hyperlink"/>
    <w:uiPriority w:val="99"/>
    <w:semiHidden/>
    <w:unhideWhenUsed/>
    <w:rsid w:val="003B226D"/>
    <w:rPr>
      <w:rFonts w:ascii="Times New Roman" w:hAnsi="Times New Roman" w:cs="Times New Roman" w:hint="default"/>
      <w:color w:val="0000FF"/>
      <w:u w:val="single"/>
    </w:rPr>
  </w:style>
  <w:style w:type="character" w:customStyle="1" w:styleId="HTML">
    <w:name w:val="Адреса HTML Знак"/>
    <w:basedOn w:val="a0"/>
    <w:link w:val="HTML0"/>
    <w:uiPriority w:val="99"/>
    <w:semiHidden/>
    <w:rsid w:val="003B226D"/>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3B226D"/>
    <w:pPr>
      <w:spacing w:after="0" w:line="240" w:lineRule="auto"/>
    </w:pPr>
    <w:rPr>
      <w:rFonts w:ascii="Times New Roman" w:eastAsia="Times New Roman" w:hAnsi="Times New Roman" w:cs="Times New Roman"/>
      <w:i/>
      <w:iCs/>
      <w:sz w:val="24"/>
      <w:szCs w:val="24"/>
      <w:lang w:val="ru-RU" w:eastAsia="ru-RU"/>
    </w:rPr>
  </w:style>
  <w:style w:type="character" w:styleId="a4">
    <w:name w:val="Emphasis"/>
    <w:uiPriority w:val="20"/>
    <w:qFormat/>
    <w:rsid w:val="003B226D"/>
    <w:rPr>
      <w:rFonts w:ascii="Times New Roman" w:hAnsi="Times New Roman" w:cs="Times New Roman" w:hint="default"/>
      <w:i/>
      <w:iCs w:val="0"/>
    </w:rPr>
  </w:style>
  <w:style w:type="character" w:customStyle="1" w:styleId="HTML1">
    <w:name w:val="Стандартний HTML Знак"/>
    <w:basedOn w:val="a0"/>
    <w:link w:val="HTML2"/>
    <w:uiPriority w:val="99"/>
    <w:semiHidden/>
    <w:rsid w:val="003B226D"/>
    <w:rPr>
      <w:rFonts w:ascii="Courier New" w:eastAsia="Times New Roman" w:hAnsi="Courier New" w:cs="Times New Roman"/>
      <w:sz w:val="20"/>
      <w:szCs w:val="20"/>
      <w:lang w:eastAsia="ru-RU"/>
    </w:rPr>
  </w:style>
  <w:style w:type="paragraph" w:styleId="HTML2">
    <w:name w:val="HTML Preformatted"/>
    <w:basedOn w:val="a"/>
    <w:link w:val="HTML1"/>
    <w:uiPriority w:val="99"/>
    <w:semiHidden/>
    <w:unhideWhenUsed/>
    <w:rsid w:val="003B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styleId="a5">
    <w:name w:val="Strong"/>
    <w:uiPriority w:val="22"/>
    <w:qFormat/>
    <w:rsid w:val="003B226D"/>
    <w:rPr>
      <w:rFonts w:ascii="Times New Roman" w:hAnsi="Times New Roman" w:cs="Times New Roman" w:hint="default"/>
      <w:b/>
      <w:bCs w:val="0"/>
    </w:rPr>
  </w:style>
  <w:style w:type="paragraph" w:styleId="a6">
    <w:name w:val="Normal (Web)"/>
    <w:basedOn w:val="a"/>
    <w:uiPriority w:val="99"/>
    <w:unhideWhenUsed/>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1">
    <w:name w:val="toc 1"/>
    <w:basedOn w:val="a"/>
    <w:next w:val="a"/>
    <w:autoRedefine/>
    <w:uiPriority w:val="99"/>
    <w:semiHidden/>
    <w:unhideWhenUsed/>
    <w:rsid w:val="003B226D"/>
    <w:pPr>
      <w:spacing w:before="120" w:after="0" w:line="240" w:lineRule="auto"/>
    </w:pPr>
    <w:rPr>
      <w:rFonts w:ascii="Times New Roman" w:eastAsia="Times New Roman" w:hAnsi="Times New Roman" w:cs="Times New Roman"/>
      <w:b/>
      <w:bCs/>
      <w:i/>
      <w:iCs/>
      <w:sz w:val="24"/>
      <w:szCs w:val="24"/>
      <w:lang w:val="ru-RU" w:eastAsia="ru-RU"/>
    </w:rPr>
  </w:style>
  <w:style w:type="paragraph" w:styleId="a7">
    <w:name w:val="footnote text"/>
    <w:basedOn w:val="a"/>
    <w:link w:val="a8"/>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виноски Знак"/>
    <w:basedOn w:val="a0"/>
    <w:link w:val="a7"/>
    <w:uiPriority w:val="99"/>
    <w:semiHidden/>
    <w:rsid w:val="003B226D"/>
    <w:rPr>
      <w:rFonts w:ascii="Times New Roman" w:eastAsia="Times New Roman" w:hAnsi="Times New Roman" w:cs="Times New Roman"/>
      <w:sz w:val="20"/>
      <w:szCs w:val="20"/>
      <w:lang w:eastAsia="ru-RU"/>
    </w:rPr>
  </w:style>
  <w:style w:type="character" w:customStyle="1" w:styleId="a9">
    <w:name w:val="Текст примітки Знак"/>
    <w:basedOn w:val="a0"/>
    <w:link w:val="aa"/>
    <w:uiPriority w:val="99"/>
    <w:semiHidden/>
    <w:rsid w:val="003B226D"/>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b">
    <w:name w:val="Верхній колонтитул Знак"/>
    <w:basedOn w:val="a0"/>
    <w:link w:val="ac"/>
    <w:uiPriority w:val="99"/>
    <w:semiHidden/>
    <w:rsid w:val="003B226D"/>
    <w:rPr>
      <w:rFonts w:ascii="Times New Roman" w:eastAsia="Times New Roman" w:hAnsi="Times New Roman" w:cs="Times New Roman"/>
      <w:sz w:val="24"/>
      <w:szCs w:val="20"/>
      <w:lang w:eastAsia="ru-RU"/>
    </w:rPr>
  </w:style>
  <w:style w:type="paragraph" w:styleId="ac">
    <w:name w:val="header"/>
    <w:basedOn w:val="a"/>
    <w:link w:val="ab"/>
    <w:uiPriority w:val="99"/>
    <w:semiHidden/>
    <w:unhideWhenUsed/>
    <w:rsid w:val="003B226D"/>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paragraph" w:styleId="ad">
    <w:name w:val="footer"/>
    <w:basedOn w:val="a"/>
    <w:link w:val="ae"/>
    <w:uiPriority w:val="99"/>
    <w:unhideWhenUsed/>
    <w:rsid w:val="003B226D"/>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e">
    <w:name w:val="Нижній колонтитул Знак"/>
    <w:basedOn w:val="a0"/>
    <w:link w:val="ad"/>
    <w:uiPriority w:val="99"/>
    <w:rsid w:val="003B226D"/>
    <w:rPr>
      <w:rFonts w:ascii="Times New Roman" w:eastAsia="Times New Roman" w:hAnsi="Times New Roman" w:cs="Times New Roman"/>
      <w:sz w:val="20"/>
      <w:szCs w:val="20"/>
      <w:lang w:eastAsia="ru-RU"/>
    </w:rPr>
  </w:style>
  <w:style w:type="character" w:customStyle="1" w:styleId="af">
    <w:name w:val="Текст кінцевої виноски Знак"/>
    <w:basedOn w:val="a0"/>
    <w:link w:val="af0"/>
    <w:uiPriority w:val="99"/>
    <w:semiHidden/>
    <w:rsid w:val="003B226D"/>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paragraph" w:styleId="af1">
    <w:name w:val="List"/>
    <w:basedOn w:val="a"/>
    <w:uiPriority w:val="99"/>
    <w:semiHidden/>
    <w:unhideWhenUsed/>
    <w:rsid w:val="003B226D"/>
    <w:pPr>
      <w:spacing w:after="0" w:line="240" w:lineRule="auto"/>
      <w:ind w:left="283" w:hanging="283"/>
    </w:pPr>
    <w:rPr>
      <w:rFonts w:ascii="Times New Roman" w:eastAsia="Times New Roman" w:hAnsi="Times New Roman" w:cs="Times New Roman"/>
      <w:sz w:val="20"/>
      <w:szCs w:val="20"/>
      <w:lang w:val="ru-RU" w:eastAsia="ru-RU"/>
    </w:rPr>
  </w:style>
  <w:style w:type="paragraph" w:styleId="af2">
    <w:name w:val="List Bullet"/>
    <w:basedOn w:val="a"/>
    <w:autoRedefine/>
    <w:uiPriority w:val="99"/>
    <w:semiHidden/>
    <w:unhideWhenUsed/>
    <w:rsid w:val="003B226D"/>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af3">
    <w:name w:val="Title"/>
    <w:basedOn w:val="a"/>
    <w:link w:val="af4"/>
    <w:uiPriority w:val="10"/>
    <w:qFormat/>
    <w:rsid w:val="003B226D"/>
    <w:pPr>
      <w:spacing w:after="0" w:line="240" w:lineRule="auto"/>
      <w:jc w:val="center"/>
    </w:pPr>
    <w:rPr>
      <w:rFonts w:ascii="Arial Narrow" w:eastAsia="Times New Roman" w:hAnsi="Arial Narrow" w:cs="Times New Roman"/>
      <w:b/>
      <w:sz w:val="28"/>
      <w:szCs w:val="20"/>
      <w:lang w:eastAsia="ru-RU"/>
    </w:rPr>
  </w:style>
  <w:style w:type="character" w:customStyle="1" w:styleId="af4">
    <w:name w:val="Назва Знак"/>
    <w:basedOn w:val="a0"/>
    <w:link w:val="af3"/>
    <w:uiPriority w:val="10"/>
    <w:locked/>
    <w:rsid w:val="003B226D"/>
    <w:rPr>
      <w:rFonts w:ascii="Arial Narrow" w:eastAsia="Times New Roman" w:hAnsi="Arial Narrow" w:cs="Times New Roman"/>
      <w:b/>
      <w:sz w:val="28"/>
      <w:szCs w:val="20"/>
      <w:lang w:val="uk-UA" w:eastAsia="ru-RU"/>
    </w:rPr>
  </w:style>
  <w:style w:type="character" w:customStyle="1" w:styleId="af5">
    <w:name w:val="Название Знак"/>
    <w:basedOn w:val="a0"/>
    <w:uiPriority w:val="10"/>
    <w:rsid w:val="003B226D"/>
    <w:rPr>
      <w:rFonts w:asciiTheme="majorHAnsi" w:eastAsiaTheme="majorEastAsia" w:hAnsiTheme="majorHAnsi" w:cstheme="majorBidi"/>
      <w:spacing w:val="-10"/>
      <w:kern w:val="28"/>
      <w:sz w:val="56"/>
      <w:szCs w:val="56"/>
      <w:lang w:val="uk-UA"/>
    </w:rPr>
  </w:style>
  <w:style w:type="paragraph" w:styleId="af6">
    <w:name w:val="Body Text"/>
    <w:basedOn w:val="a"/>
    <w:link w:val="af7"/>
    <w:uiPriority w:val="99"/>
    <w:semiHidden/>
    <w:unhideWhenUsed/>
    <w:rsid w:val="003B226D"/>
    <w:pPr>
      <w:spacing w:after="120" w:line="240" w:lineRule="auto"/>
    </w:pPr>
    <w:rPr>
      <w:rFonts w:ascii="Times New Roman" w:eastAsia="Times New Roman" w:hAnsi="Times New Roman" w:cs="Times New Roman"/>
      <w:sz w:val="24"/>
      <w:szCs w:val="20"/>
      <w:lang w:val="ru-RU" w:eastAsia="ru-RU"/>
    </w:rPr>
  </w:style>
  <w:style w:type="character" w:customStyle="1" w:styleId="af7">
    <w:name w:val="Основний текст Знак"/>
    <w:basedOn w:val="a0"/>
    <w:link w:val="af6"/>
    <w:uiPriority w:val="99"/>
    <w:semiHidden/>
    <w:rsid w:val="003B226D"/>
    <w:rPr>
      <w:rFonts w:ascii="Times New Roman" w:eastAsia="Times New Roman" w:hAnsi="Times New Roman" w:cs="Times New Roman"/>
      <w:sz w:val="24"/>
      <w:szCs w:val="20"/>
      <w:lang w:eastAsia="ru-RU"/>
    </w:rPr>
  </w:style>
  <w:style w:type="character" w:customStyle="1" w:styleId="af8">
    <w:name w:val="Основний текст з відступом Знак"/>
    <w:basedOn w:val="a0"/>
    <w:link w:val="af9"/>
    <w:uiPriority w:val="99"/>
    <w:semiHidden/>
    <w:rsid w:val="003B226D"/>
    <w:rPr>
      <w:rFonts w:ascii="Times New Roman" w:eastAsia="Times New Roman" w:hAnsi="Times New Roman" w:cs="Times New Roman"/>
      <w:sz w:val="20"/>
      <w:szCs w:val="20"/>
      <w:lang w:eastAsia="ru-RU"/>
    </w:rPr>
  </w:style>
  <w:style w:type="paragraph" w:styleId="af9">
    <w:name w:val="Body Text Indent"/>
    <w:basedOn w:val="a"/>
    <w:link w:val="af8"/>
    <w:uiPriority w:val="99"/>
    <w:semiHidden/>
    <w:unhideWhenUsed/>
    <w:rsid w:val="003B226D"/>
    <w:pPr>
      <w:spacing w:after="120" w:line="240" w:lineRule="auto"/>
      <w:ind w:left="283"/>
    </w:pPr>
    <w:rPr>
      <w:rFonts w:ascii="Times New Roman" w:eastAsia="Times New Roman" w:hAnsi="Times New Roman" w:cs="Times New Roman"/>
      <w:sz w:val="20"/>
      <w:szCs w:val="20"/>
      <w:lang w:val="ru-RU" w:eastAsia="ru-RU"/>
    </w:rPr>
  </w:style>
  <w:style w:type="paragraph" w:styleId="afa">
    <w:name w:val="Subtitle"/>
    <w:basedOn w:val="a"/>
    <w:link w:val="afb"/>
    <w:uiPriority w:val="11"/>
    <w:qFormat/>
    <w:rsid w:val="003B226D"/>
    <w:pPr>
      <w:spacing w:after="0" w:line="240" w:lineRule="auto"/>
    </w:pPr>
    <w:rPr>
      <w:rFonts w:ascii="Cambria" w:eastAsia="Times New Roman" w:hAnsi="Cambria" w:cs="Times New Roman"/>
      <w:sz w:val="24"/>
      <w:szCs w:val="20"/>
      <w:lang w:val="ru-RU" w:eastAsia="ru-RU"/>
    </w:rPr>
  </w:style>
  <w:style w:type="character" w:customStyle="1" w:styleId="afb">
    <w:name w:val="Підзаголовок Знак"/>
    <w:basedOn w:val="a0"/>
    <w:link w:val="afa"/>
    <w:uiPriority w:val="11"/>
    <w:rsid w:val="003B226D"/>
    <w:rPr>
      <w:rFonts w:ascii="Cambria" w:eastAsia="Times New Roman" w:hAnsi="Cambria" w:cs="Times New Roman"/>
      <w:sz w:val="24"/>
      <w:szCs w:val="20"/>
      <w:lang w:eastAsia="ru-RU"/>
    </w:rPr>
  </w:style>
  <w:style w:type="character" w:customStyle="1" w:styleId="21">
    <w:name w:val="Основний текст 2 Знак"/>
    <w:basedOn w:val="a0"/>
    <w:link w:val="22"/>
    <w:uiPriority w:val="99"/>
    <w:semiHidden/>
    <w:rsid w:val="003B226D"/>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3B226D"/>
    <w:pPr>
      <w:spacing w:after="0" w:line="240" w:lineRule="auto"/>
      <w:jc w:val="both"/>
    </w:pPr>
    <w:rPr>
      <w:rFonts w:ascii="Times New Roman" w:eastAsia="Times New Roman" w:hAnsi="Times New Roman" w:cs="Times New Roman"/>
      <w:sz w:val="20"/>
      <w:szCs w:val="20"/>
      <w:lang w:val="ru-RU" w:eastAsia="ru-RU"/>
    </w:rPr>
  </w:style>
  <w:style w:type="character" w:customStyle="1" w:styleId="31">
    <w:name w:val="Основний текст 3 Знак"/>
    <w:basedOn w:val="a0"/>
    <w:link w:val="32"/>
    <w:uiPriority w:val="99"/>
    <w:semiHidden/>
    <w:rsid w:val="003B226D"/>
    <w:rPr>
      <w:rFonts w:ascii="Times New Roman" w:eastAsia="Times New Roman" w:hAnsi="Times New Roman" w:cs="Times New Roman"/>
      <w:sz w:val="16"/>
      <w:szCs w:val="20"/>
      <w:lang w:eastAsia="ru-RU"/>
    </w:rPr>
  </w:style>
  <w:style w:type="paragraph" w:styleId="32">
    <w:name w:val="Body Text 3"/>
    <w:basedOn w:val="a"/>
    <w:link w:val="31"/>
    <w:uiPriority w:val="99"/>
    <w:semiHidden/>
    <w:unhideWhenUsed/>
    <w:rsid w:val="003B226D"/>
    <w:pPr>
      <w:spacing w:after="120" w:line="240" w:lineRule="auto"/>
    </w:pPr>
    <w:rPr>
      <w:rFonts w:ascii="Times New Roman" w:eastAsia="Times New Roman" w:hAnsi="Times New Roman" w:cs="Times New Roman"/>
      <w:sz w:val="16"/>
      <w:szCs w:val="20"/>
      <w:lang w:val="ru-RU" w:eastAsia="ru-RU"/>
    </w:rPr>
  </w:style>
  <w:style w:type="character" w:customStyle="1" w:styleId="23">
    <w:name w:val="Основний текст з відступом 2 Знак"/>
    <w:basedOn w:val="a0"/>
    <w:link w:val="24"/>
    <w:uiPriority w:val="99"/>
    <w:semiHidden/>
    <w:rsid w:val="003B226D"/>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3B226D"/>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33">
    <w:name w:val="Основний текст з відступом 3 Знак"/>
    <w:basedOn w:val="a0"/>
    <w:link w:val="34"/>
    <w:uiPriority w:val="99"/>
    <w:semiHidden/>
    <w:rsid w:val="003B226D"/>
    <w:rPr>
      <w:rFonts w:ascii="Times New Roman" w:eastAsia="Times New Roman" w:hAnsi="Times New Roman" w:cs="Times New Roman"/>
      <w:sz w:val="16"/>
      <w:szCs w:val="20"/>
      <w:lang w:eastAsia="ru-RU"/>
    </w:rPr>
  </w:style>
  <w:style w:type="paragraph" w:styleId="34">
    <w:name w:val="Body Text Indent 3"/>
    <w:basedOn w:val="a"/>
    <w:link w:val="33"/>
    <w:uiPriority w:val="99"/>
    <w:semiHidden/>
    <w:unhideWhenUsed/>
    <w:rsid w:val="003B226D"/>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afc">
    <w:name w:val="Схема документа Знак"/>
    <w:basedOn w:val="a0"/>
    <w:link w:val="afd"/>
    <w:uiPriority w:val="99"/>
    <w:semiHidden/>
    <w:rsid w:val="003B226D"/>
    <w:rPr>
      <w:rFonts w:ascii="Times New Roman" w:eastAsia="Times New Roman" w:hAnsi="Times New Roman" w:cs="Times New Roman"/>
      <w:sz w:val="2"/>
      <w:szCs w:val="20"/>
      <w:shd w:val="clear" w:color="auto" w:fill="000080"/>
      <w:lang w:eastAsia="ru-RU"/>
    </w:rPr>
  </w:style>
  <w:style w:type="paragraph" w:styleId="afd">
    <w:name w:val="Document Map"/>
    <w:basedOn w:val="a"/>
    <w:link w:val="afc"/>
    <w:uiPriority w:val="99"/>
    <w:semiHidden/>
    <w:unhideWhenUsed/>
    <w:rsid w:val="003B226D"/>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e">
    <w:name w:val="Текст Знак"/>
    <w:basedOn w:val="a0"/>
    <w:link w:val="aff"/>
    <w:uiPriority w:val="99"/>
    <w:semiHidden/>
    <w:rsid w:val="003B226D"/>
    <w:rPr>
      <w:rFonts w:ascii="Courier New" w:eastAsia="Times New Roman" w:hAnsi="Courier New" w:cs="Times New Roman"/>
      <w:sz w:val="20"/>
      <w:szCs w:val="20"/>
      <w:lang w:eastAsia="ru-RU"/>
    </w:rPr>
  </w:style>
  <w:style w:type="paragraph" w:styleId="aff">
    <w:name w:val="Plain Text"/>
    <w:basedOn w:val="a"/>
    <w:link w:val="afe"/>
    <w:uiPriority w:val="99"/>
    <w:semiHidden/>
    <w:unhideWhenUsed/>
    <w:rsid w:val="003B226D"/>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0">
    <w:name w:val="Тема примітки Знак"/>
    <w:basedOn w:val="a9"/>
    <w:link w:val="aff1"/>
    <w:uiPriority w:val="99"/>
    <w:semiHidden/>
    <w:rsid w:val="003B226D"/>
    <w:rPr>
      <w:rFonts w:ascii="Times New Roman" w:eastAsia="Times New Roman" w:hAnsi="Times New Roman" w:cs="Times New Roman"/>
      <w:b/>
      <w:sz w:val="20"/>
      <w:szCs w:val="20"/>
      <w:lang w:eastAsia="ru-RU"/>
    </w:rPr>
  </w:style>
  <w:style w:type="paragraph" w:styleId="aff1">
    <w:name w:val="annotation subject"/>
    <w:basedOn w:val="aa"/>
    <w:next w:val="aa"/>
    <w:link w:val="aff0"/>
    <w:uiPriority w:val="99"/>
    <w:semiHidden/>
    <w:unhideWhenUsed/>
    <w:rsid w:val="003B226D"/>
    <w:rPr>
      <w:b/>
    </w:rPr>
  </w:style>
  <w:style w:type="character" w:customStyle="1" w:styleId="aff2">
    <w:name w:val="Текст у виносці Знак"/>
    <w:basedOn w:val="a0"/>
    <w:link w:val="aff3"/>
    <w:uiPriority w:val="99"/>
    <w:semiHidden/>
    <w:rsid w:val="003B226D"/>
    <w:rPr>
      <w:rFonts w:ascii="Tahoma" w:eastAsia="Times New Roman" w:hAnsi="Tahoma" w:cs="Times New Roman"/>
      <w:sz w:val="16"/>
      <w:szCs w:val="20"/>
      <w:lang w:eastAsia="ru-RU"/>
    </w:rPr>
  </w:style>
  <w:style w:type="paragraph" w:styleId="aff3">
    <w:name w:val="Balloon Text"/>
    <w:basedOn w:val="a"/>
    <w:link w:val="aff2"/>
    <w:uiPriority w:val="99"/>
    <w:semiHidden/>
    <w:unhideWhenUsed/>
    <w:rsid w:val="003B226D"/>
    <w:pPr>
      <w:spacing w:after="0" w:line="240" w:lineRule="auto"/>
    </w:pPr>
    <w:rPr>
      <w:rFonts w:ascii="Tahoma" w:eastAsia="Times New Roman" w:hAnsi="Tahoma" w:cs="Times New Roman"/>
      <w:sz w:val="16"/>
      <w:szCs w:val="20"/>
      <w:lang w:val="ru-RU" w:eastAsia="ru-RU"/>
    </w:rPr>
  </w:style>
  <w:style w:type="character" w:customStyle="1" w:styleId="aff4">
    <w:name w:val="Без інтервалів Знак"/>
    <w:basedOn w:val="a0"/>
    <w:link w:val="aff5"/>
    <w:uiPriority w:val="1"/>
    <w:locked/>
    <w:rsid w:val="003B226D"/>
    <w:rPr>
      <w:rFonts w:ascii="Times New Roman" w:eastAsia="Times New Roman" w:hAnsi="Times New Roman" w:cs="Times New Roman"/>
      <w:sz w:val="18"/>
      <w:szCs w:val="24"/>
      <w:lang w:eastAsia="ru-RU"/>
    </w:rPr>
  </w:style>
  <w:style w:type="paragraph" w:styleId="aff5">
    <w:name w:val="No Spacing"/>
    <w:link w:val="aff4"/>
    <w:uiPriority w:val="1"/>
    <w:qFormat/>
    <w:rsid w:val="003B226D"/>
    <w:pPr>
      <w:spacing w:after="0" w:line="240" w:lineRule="auto"/>
    </w:pPr>
    <w:rPr>
      <w:rFonts w:ascii="Times New Roman" w:eastAsia="Times New Roman" w:hAnsi="Times New Roman" w:cs="Times New Roman"/>
      <w:sz w:val="18"/>
      <w:szCs w:val="24"/>
      <w:lang w:eastAsia="ru-RU"/>
    </w:rPr>
  </w:style>
  <w:style w:type="paragraph" w:styleId="aff6">
    <w:name w:val="List Paragraph"/>
    <w:basedOn w:val="a"/>
    <w:uiPriority w:val="99"/>
    <w:qFormat/>
    <w:rsid w:val="003B226D"/>
    <w:pPr>
      <w:ind w:left="720"/>
      <w:contextualSpacing/>
    </w:pPr>
  </w:style>
  <w:style w:type="paragraph" w:customStyle="1" w:styleId="msolistparagraphcxspmiddle">
    <w:name w:val="mso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7">
    <w:name w:val="Quote"/>
    <w:basedOn w:val="a"/>
    <w:next w:val="a"/>
    <w:link w:val="aff8"/>
    <w:uiPriority w:val="29"/>
    <w:qFormat/>
    <w:rsid w:val="003B226D"/>
    <w:pPr>
      <w:spacing w:before="100" w:after="200" w:line="276" w:lineRule="auto"/>
    </w:pPr>
    <w:rPr>
      <w:rFonts w:eastAsiaTheme="minorEastAsia"/>
      <w:i/>
      <w:iCs/>
      <w:sz w:val="24"/>
      <w:szCs w:val="24"/>
    </w:rPr>
  </w:style>
  <w:style w:type="character" w:customStyle="1" w:styleId="aff8">
    <w:name w:val="Цитата Знак"/>
    <w:basedOn w:val="a0"/>
    <w:link w:val="aff7"/>
    <w:uiPriority w:val="29"/>
    <w:rsid w:val="003B226D"/>
    <w:rPr>
      <w:rFonts w:eastAsiaTheme="minorEastAsia"/>
      <w:i/>
      <w:iCs/>
      <w:sz w:val="24"/>
      <w:szCs w:val="24"/>
      <w:lang w:val="uk-UA"/>
    </w:rPr>
  </w:style>
  <w:style w:type="paragraph" w:styleId="aff9">
    <w:name w:val="Intense Quote"/>
    <w:basedOn w:val="a"/>
    <w:next w:val="a"/>
    <w:link w:val="affa"/>
    <w:uiPriority w:val="30"/>
    <w:qFormat/>
    <w:rsid w:val="003B226D"/>
    <w:pPr>
      <w:spacing w:before="240" w:after="240" w:line="240" w:lineRule="auto"/>
      <w:ind w:left="1080" w:right="1080"/>
      <w:jc w:val="center"/>
    </w:pPr>
    <w:rPr>
      <w:rFonts w:eastAsiaTheme="minorEastAsia"/>
      <w:color w:val="5B9BD5" w:themeColor="accent1"/>
      <w:sz w:val="24"/>
      <w:szCs w:val="24"/>
    </w:rPr>
  </w:style>
  <w:style w:type="character" w:customStyle="1" w:styleId="affa">
    <w:name w:val="Насичена цитата Знак"/>
    <w:basedOn w:val="a0"/>
    <w:link w:val="aff9"/>
    <w:uiPriority w:val="30"/>
    <w:rsid w:val="003B226D"/>
    <w:rPr>
      <w:rFonts w:eastAsiaTheme="minorEastAsia"/>
      <w:color w:val="5B9BD5" w:themeColor="accent1"/>
      <w:sz w:val="24"/>
      <w:szCs w:val="24"/>
      <w:lang w:val="uk-UA"/>
    </w:rPr>
  </w:style>
  <w:style w:type="paragraph" w:customStyle="1" w:styleId="61">
    <w:name w:val="Знак Знак6 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b">
    <w:name w:val="іІІ"/>
    <w:basedOn w:val="a"/>
    <w:uiPriority w:val="99"/>
    <w:rsid w:val="003B226D"/>
    <w:pPr>
      <w:spacing w:after="0" w:line="240" w:lineRule="auto"/>
      <w:jc w:val="both"/>
    </w:pPr>
    <w:rPr>
      <w:rFonts w:ascii="Times New Roman" w:eastAsia="Times New Roman" w:hAnsi="Times New Roman" w:cs="Times New Roman"/>
      <w:sz w:val="28"/>
      <w:szCs w:val="20"/>
      <w:lang w:val="en-US" w:eastAsia="ru-RU"/>
    </w:rPr>
  </w:style>
  <w:style w:type="paragraph" w:customStyle="1" w:styleId="affc">
    <w:name w:val="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d">
    <w:name w:val="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12">
    <w:name w:val="Абзац списка1"/>
    <w:basedOn w:val="a"/>
    <w:uiPriority w:val="99"/>
    <w:qFormat/>
    <w:rsid w:val="003B226D"/>
    <w:pPr>
      <w:spacing w:after="200" w:line="276" w:lineRule="auto"/>
      <w:ind w:left="720"/>
    </w:pPr>
    <w:rPr>
      <w:rFonts w:ascii="Calibri" w:eastAsia="Times New Roman" w:hAnsi="Calibri" w:cs="Times New Roman"/>
      <w:lang w:val="ru-RU" w:eastAsia="ru-RU"/>
    </w:rPr>
  </w:style>
  <w:style w:type="paragraph" w:customStyle="1" w:styleId="affe">
    <w:name w:val="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3B226D"/>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3B226D"/>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5">
    <w:name w:val="Основной текст (2)_"/>
    <w:link w:val="26"/>
    <w:uiPriority w:val="99"/>
    <w:locked/>
    <w:rsid w:val="003B226D"/>
    <w:rPr>
      <w:rFonts w:ascii="Calibri" w:hAnsi="Calibri" w:cs="Calibri"/>
      <w:b/>
      <w:spacing w:val="-10"/>
      <w:sz w:val="23"/>
      <w:shd w:val="clear" w:color="auto" w:fill="FFFFFF"/>
    </w:rPr>
  </w:style>
  <w:style w:type="paragraph" w:customStyle="1" w:styleId="26">
    <w:name w:val="Основной текст (2)"/>
    <w:basedOn w:val="a"/>
    <w:link w:val="25"/>
    <w:uiPriority w:val="99"/>
    <w:rsid w:val="003B226D"/>
    <w:pPr>
      <w:shd w:val="clear" w:color="auto" w:fill="FFFFFF"/>
      <w:spacing w:after="0" w:line="240" w:lineRule="atLeast"/>
    </w:pPr>
    <w:rPr>
      <w:rFonts w:ascii="Calibri" w:hAnsi="Calibri" w:cs="Calibri"/>
      <w:b/>
      <w:spacing w:val="-10"/>
      <w:sz w:val="23"/>
      <w:lang w:val="ru-RU"/>
    </w:rPr>
  </w:style>
  <w:style w:type="character" w:customStyle="1" w:styleId="62">
    <w:name w:val="Основной текст (6)_"/>
    <w:link w:val="63"/>
    <w:uiPriority w:val="99"/>
    <w:locked/>
    <w:rsid w:val="003B226D"/>
    <w:rPr>
      <w:rFonts w:ascii="Calibri" w:hAnsi="Calibri" w:cs="Calibri"/>
      <w:i/>
      <w:sz w:val="23"/>
      <w:shd w:val="clear" w:color="auto" w:fill="FFFFFF"/>
    </w:rPr>
  </w:style>
  <w:style w:type="paragraph" w:customStyle="1" w:styleId="63">
    <w:name w:val="Основной текст (6)"/>
    <w:basedOn w:val="a"/>
    <w:link w:val="62"/>
    <w:uiPriority w:val="99"/>
    <w:rsid w:val="003B226D"/>
    <w:pPr>
      <w:shd w:val="clear" w:color="auto" w:fill="FFFFFF"/>
      <w:spacing w:after="0" w:line="271" w:lineRule="exact"/>
    </w:pPr>
    <w:rPr>
      <w:rFonts w:ascii="Calibri" w:hAnsi="Calibri" w:cs="Calibri"/>
      <w:i/>
      <w:sz w:val="23"/>
      <w:lang w:val="ru-RU"/>
    </w:rPr>
  </w:style>
  <w:style w:type="character" w:customStyle="1" w:styleId="51">
    <w:name w:val="Основной текст (5)_"/>
    <w:link w:val="52"/>
    <w:uiPriority w:val="99"/>
    <w:locked/>
    <w:rsid w:val="003B226D"/>
    <w:rPr>
      <w:rFonts w:ascii="Calibri" w:hAnsi="Calibri" w:cs="Calibri"/>
      <w:noProof/>
      <w:sz w:val="11"/>
      <w:shd w:val="clear" w:color="auto" w:fill="FFFFFF"/>
    </w:rPr>
  </w:style>
  <w:style w:type="paragraph" w:customStyle="1" w:styleId="52">
    <w:name w:val="Основной текст (5)"/>
    <w:basedOn w:val="a"/>
    <w:link w:val="51"/>
    <w:uiPriority w:val="99"/>
    <w:rsid w:val="003B226D"/>
    <w:pPr>
      <w:shd w:val="clear" w:color="auto" w:fill="FFFFFF"/>
      <w:spacing w:before="240" w:after="0" w:line="240" w:lineRule="atLeast"/>
    </w:pPr>
    <w:rPr>
      <w:rFonts w:ascii="Calibri" w:hAnsi="Calibri" w:cs="Calibri"/>
      <w:noProof/>
      <w:sz w:val="11"/>
      <w:lang w:val="ru-RU"/>
    </w:rPr>
  </w:style>
  <w:style w:type="character" w:customStyle="1" w:styleId="41">
    <w:name w:val="Основной текст (4)_"/>
    <w:link w:val="42"/>
    <w:uiPriority w:val="99"/>
    <w:locked/>
    <w:rsid w:val="003B226D"/>
    <w:rPr>
      <w:rFonts w:ascii="Calibri" w:hAnsi="Calibri" w:cs="Calibri"/>
      <w:i/>
      <w:noProof/>
      <w:sz w:val="8"/>
      <w:shd w:val="clear" w:color="auto" w:fill="FFFFFF"/>
    </w:rPr>
  </w:style>
  <w:style w:type="paragraph" w:customStyle="1" w:styleId="42">
    <w:name w:val="Основной текст (4)"/>
    <w:basedOn w:val="a"/>
    <w:link w:val="41"/>
    <w:uiPriority w:val="99"/>
    <w:rsid w:val="003B226D"/>
    <w:pPr>
      <w:shd w:val="clear" w:color="auto" w:fill="FFFFFF"/>
      <w:spacing w:after="0" w:line="240" w:lineRule="atLeast"/>
    </w:pPr>
    <w:rPr>
      <w:rFonts w:ascii="Calibri" w:hAnsi="Calibri" w:cs="Calibri"/>
      <w:i/>
      <w:noProof/>
      <w:sz w:val="8"/>
      <w:lang w:val="ru-RU"/>
    </w:rPr>
  </w:style>
  <w:style w:type="paragraph" w:customStyle="1" w:styleId="410">
    <w:name w:val="Основной текст (4)1"/>
    <w:basedOn w:val="a"/>
    <w:uiPriority w:val="99"/>
    <w:rsid w:val="003B226D"/>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3B226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f">
    <w:name w:val="Содержимое таблицы"/>
    <w:basedOn w:val="a"/>
    <w:uiPriority w:val="99"/>
    <w:rsid w:val="003B226D"/>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B226D"/>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27">
    <w:name w:val="Абзац списка2"/>
    <w:basedOn w:val="a"/>
    <w:uiPriority w:val="99"/>
    <w:rsid w:val="003B226D"/>
    <w:pPr>
      <w:spacing w:after="200" w:line="276" w:lineRule="auto"/>
      <w:ind w:left="720"/>
      <w:contextualSpacing/>
    </w:pPr>
    <w:rPr>
      <w:rFonts w:ascii="Calibri" w:eastAsia="Times New Roman" w:hAnsi="Calibri" w:cs="Times New Roman"/>
      <w:lang w:val="ru-RU"/>
    </w:rPr>
  </w:style>
  <w:style w:type="paragraph" w:customStyle="1" w:styleId="Default">
    <w:name w:val="Default"/>
    <w:uiPriority w:val="99"/>
    <w:rsid w:val="003B2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0">
    <w:name w:val="msonormal"/>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Стиль1"/>
    <w:basedOn w:val="a"/>
    <w:uiPriority w:val="99"/>
    <w:rsid w:val="003B226D"/>
    <w:pPr>
      <w:spacing w:after="0" w:line="240" w:lineRule="auto"/>
    </w:pPr>
    <w:rPr>
      <w:rFonts w:ascii="Times New Roman" w:eastAsia="Times New Roman" w:hAnsi="Times New Roman" w:cs="Times New Roman"/>
      <w:iCs/>
      <w:sz w:val="28"/>
      <w:szCs w:val="32"/>
      <w:lang w:val="ru-RU" w:eastAsia="ru-RU"/>
    </w:rPr>
  </w:style>
  <w:style w:type="character" w:customStyle="1" w:styleId="NoSpacingChar">
    <w:name w:val="No Spacing Char"/>
    <w:link w:val="14"/>
    <w:uiPriority w:val="99"/>
    <w:locked/>
    <w:rsid w:val="003B226D"/>
    <w:rPr>
      <w:rFonts w:ascii="Calibri" w:eastAsia="Calibri" w:hAnsi="Calibri" w:cs="Times New Roman"/>
    </w:rPr>
  </w:style>
  <w:style w:type="paragraph" w:customStyle="1" w:styleId="14">
    <w:name w:val="Без інтервалів1"/>
    <w:link w:val="NoSpacingChar"/>
    <w:uiPriority w:val="99"/>
    <w:qFormat/>
    <w:rsid w:val="003B226D"/>
    <w:pPr>
      <w:spacing w:after="0" w:line="240" w:lineRule="auto"/>
    </w:pPr>
    <w:rPr>
      <w:rFonts w:ascii="Calibri" w:eastAsia="Calibri" w:hAnsi="Calibri" w:cs="Times New Roman"/>
    </w:rPr>
  </w:style>
  <w:style w:type="paragraph" w:customStyle="1" w:styleId="15">
    <w:name w:val="Без интервала1"/>
    <w:uiPriority w:val="99"/>
    <w:qFormat/>
    <w:rsid w:val="003B226D"/>
    <w:pPr>
      <w:spacing w:after="0" w:line="240" w:lineRule="auto"/>
    </w:pPr>
    <w:rPr>
      <w:rFonts w:ascii="Calibri" w:eastAsia="Calibri" w:hAnsi="Calibri" w:cs="Times New Roman"/>
    </w:rPr>
  </w:style>
  <w:style w:type="paragraph" w:customStyle="1" w:styleId="Heading">
    <w:name w:val="Heading"/>
    <w:basedOn w:val="a"/>
    <w:next w:val="af6"/>
    <w:uiPriority w:val="99"/>
    <w:rsid w:val="003B226D"/>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16">
    <w:name w:val="Абзац списку1"/>
    <w:basedOn w:val="a"/>
    <w:uiPriority w:val="99"/>
    <w:rsid w:val="003B226D"/>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0">
    <w:name w:val="Нормальный"/>
    <w:uiPriority w:val="99"/>
    <w:rsid w:val="003B226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nospacing0">
    <w:name w:val="msonospacing"/>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7"/>
    <w:locked/>
    <w:rsid w:val="003B226D"/>
    <w:rPr>
      <w:sz w:val="19"/>
      <w:szCs w:val="19"/>
      <w:shd w:val="clear" w:color="auto" w:fill="FFFFFF"/>
    </w:rPr>
  </w:style>
  <w:style w:type="paragraph" w:customStyle="1" w:styleId="17">
    <w:name w:val="Основний текст1"/>
    <w:basedOn w:val="a"/>
    <w:link w:val="Bodytext"/>
    <w:rsid w:val="003B226D"/>
    <w:pPr>
      <w:shd w:val="clear" w:color="auto" w:fill="FFFFFF"/>
      <w:spacing w:before="180" w:after="0" w:line="240" w:lineRule="exact"/>
      <w:jc w:val="both"/>
    </w:pPr>
    <w:rPr>
      <w:sz w:val="19"/>
      <w:szCs w:val="19"/>
      <w:lang w:val="ru-RU"/>
    </w:rPr>
  </w:style>
  <w:style w:type="character" w:customStyle="1" w:styleId="Bodytext3">
    <w:name w:val="Body text (3)_"/>
    <w:link w:val="Bodytext30"/>
    <w:locked/>
    <w:rsid w:val="003B226D"/>
    <w:rPr>
      <w:b/>
      <w:bCs/>
      <w:i/>
      <w:iCs/>
      <w:sz w:val="19"/>
      <w:szCs w:val="19"/>
      <w:shd w:val="clear" w:color="auto" w:fill="FFFFFF"/>
    </w:rPr>
  </w:style>
  <w:style w:type="paragraph" w:customStyle="1" w:styleId="Bodytext30">
    <w:name w:val="Body text (3)"/>
    <w:basedOn w:val="a"/>
    <w:link w:val="Bodytext3"/>
    <w:rsid w:val="003B226D"/>
    <w:pPr>
      <w:shd w:val="clear" w:color="auto" w:fill="FFFFFF"/>
      <w:spacing w:before="180" w:after="0" w:line="245" w:lineRule="exact"/>
      <w:jc w:val="both"/>
    </w:pPr>
    <w:rPr>
      <w:b/>
      <w:bCs/>
      <w:i/>
      <w:iCs/>
      <w:sz w:val="19"/>
      <w:szCs w:val="19"/>
      <w:lang w:val="ru-RU"/>
    </w:rPr>
  </w:style>
  <w:style w:type="character" w:customStyle="1" w:styleId="Heading2">
    <w:name w:val="Heading #2_"/>
    <w:link w:val="Heading21"/>
    <w:locked/>
    <w:rsid w:val="003B226D"/>
    <w:rPr>
      <w:b/>
      <w:bCs/>
      <w:sz w:val="19"/>
      <w:szCs w:val="19"/>
      <w:shd w:val="clear" w:color="auto" w:fill="FFFFFF"/>
    </w:rPr>
  </w:style>
  <w:style w:type="paragraph" w:customStyle="1" w:styleId="Heading21">
    <w:name w:val="Heading #21"/>
    <w:basedOn w:val="a"/>
    <w:link w:val="Heading2"/>
    <w:rsid w:val="003B226D"/>
    <w:pPr>
      <w:shd w:val="clear" w:color="auto" w:fill="FFFFFF"/>
      <w:spacing w:before="180" w:after="0" w:line="240" w:lineRule="exact"/>
      <w:jc w:val="both"/>
      <w:outlineLvl w:val="1"/>
    </w:pPr>
    <w:rPr>
      <w:b/>
      <w:bCs/>
      <w:sz w:val="19"/>
      <w:szCs w:val="19"/>
      <w:lang w:val="ru-RU"/>
    </w:rPr>
  </w:style>
  <w:style w:type="paragraph" w:customStyle="1" w:styleId="28">
    <w:name w:val="Без интервала2"/>
    <w:uiPriority w:val="99"/>
    <w:qFormat/>
    <w:rsid w:val="003B226D"/>
    <w:pPr>
      <w:spacing w:after="0" w:line="240" w:lineRule="auto"/>
    </w:pPr>
    <w:rPr>
      <w:rFonts w:ascii="Calibri" w:eastAsia="Times New Roman" w:hAnsi="Calibri" w:cs="Calibri"/>
      <w:lang w:val="uk-UA" w:eastAsia="uk-UA"/>
    </w:rPr>
  </w:style>
  <w:style w:type="character" w:customStyle="1" w:styleId="120">
    <w:name w:val="Основний текст (12)_"/>
    <w:link w:val="121"/>
    <w:locked/>
    <w:rsid w:val="003B226D"/>
    <w:rPr>
      <w:rFonts w:ascii="Trebuchet MS" w:hAnsi="Trebuchet MS"/>
      <w:sz w:val="18"/>
      <w:szCs w:val="18"/>
      <w:shd w:val="clear" w:color="auto" w:fill="FFFFFF"/>
    </w:rPr>
  </w:style>
  <w:style w:type="paragraph" w:customStyle="1" w:styleId="121">
    <w:name w:val="Основний текст (12)"/>
    <w:basedOn w:val="a"/>
    <w:link w:val="120"/>
    <w:rsid w:val="003B226D"/>
    <w:pPr>
      <w:shd w:val="clear" w:color="auto" w:fill="FFFFFF"/>
      <w:spacing w:before="300" w:after="0" w:line="247" w:lineRule="exact"/>
    </w:pPr>
    <w:rPr>
      <w:rFonts w:ascii="Trebuchet MS" w:hAnsi="Trebuchet MS"/>
      <w:sz w:val="18"/>
      <w:szCs w:val="18"/>
      <w:lang w:val="ru-RU"/>
    </w:rPr>
  </w:style>
  <w:style w:type="paragraph" w:customStyle="1" w:styleId="TableParagraph">
    <w:name w:val="Table Paragraph"/>
    <w:basedOn w:val="a"/>
    <w:uiPriority w:val="1"/>
    <w:qFormat/>
    <w:rsid w:val="003B226D"/>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
    <w:name w:val="Звичайний1"/>
    <w:uiPriority w:val="99"/>
    <w:rsid w:val="003B226D"/>
    <w:pPr>
      <w:spacing w:after="0" w:line="240" w:lineRule="auto"/>
    </w:pPr>
    <w:rPr>
      <w:rFonts w:ascii="Times New Roman" w:eastAsia="Times New Roman" w:hAnsi="Times New Roman" w:cs="Times New Roman"/>
      <w:sz w:val="24"/>
      <w:szCs w:val="24"/>
      <w:lang w:val="uk-UA" w:eastAsia="ru-RU"/>
    </w:rPr>
  </w:style>
  <w:style w:type="paragraph" w:customStyle="1" w:styleId="19">
    <w:name w:val="Основной текст1"/>
    <w:basedOn w:val="a"/>
    <w:uiPriority w:val="99"/>
    <w:rsid w:val="003B226D"/>
    <w:pPr>
      <w:shd w:val="clear" w:color="auto" w:fill="FFFFFF"/>
      <w:spacing w:before="180" w:after="0" w:line="240" w:lineRule="exact"/>
      <w:jc w:val="both"/>
    </w:pPr>
    <w:rPr>
      <w:rFonts w:ascii="Calibri" w:eastAsia="Calibri" w:hAnsi="Calibri" w:cs="Times New Roman"/>
      <w:sz w:val="19"/>
      <w:szCs w:val="19"/>
    </w:rPr>
  </w:style>
  <w:style w:type="character" w:customStyle="1" w:styleId="Bodytext4">
    <w:name w:val="Body text (4)_"/>
    <w:link w:val="Bodytext40"/>
    <w:locked/>
    <w:rsid w:val="003B226D"/>
    <w:rPr>
      <w:i/>
      <w:iCs/>
      <w:sz w:val="19"/>
      <w:szCs w:val="19"/>
      <w:shd w:val="clear" w:color="auto" w:fill="FFFFFF"/>
    </w:rPr>
  </w:style>
  <w:style w:type="paragraph" w:customStyle="1" w:styleId="Bodytext40">
    <w:name w:val="Body text (4)"/>
    <w:basedOn w:val="a"/>
    <w:link w:val="Bodytext4"/>
    <w:rsid w:val="003B226D"/>
    <w:pPr>
      <w:shd w:val="clear" w:color="auto" w:fill="FFFFFF"/>
      <w:spacing w:after="0" w:line="240" w:lineRule="atLeast"/>
    </w:pPr>
    <w:rPr>
      <w:i/>
      <w:iCs/>
      <w:sz w:val="19"/>
      <w:szCs w:val="19"/>
      <w:lang w:val="ru-RU"/>
    </w:rPr>
  </w:style>
  <w:style w:type="character" w:customStyle="1" w:styleId="Bodytext2">
    <w:name w:val="Body text (2)_"/>
    <w:link w:val="Bodytext20"/>
    <w:locked/>
    <w:rsid w:val="003B226D"/>
    <w:rPr>
      <w:b/>
      <w:bCs/>
      <w:sz w:val="19"/>
      <w:szCs w:val="19"/>
      <w:shd w:val="clear" w:color="auto" w:fill="FFFFFF"/>
    </w:rPr>
  </w:style>
  <w:style w:type="paragraph" w:customStyle="1" w:styleId="Bodytext20">
    <w:name w:val="Body text (2)"/>
    <w:basedOn w:val="a"/>
    <w:link w:val="Bodytext2"/>
    <w:rsid w:val="003B226D"/>
    <w:pPr>
      <w:shd w:val="clear" w:color="auto" w:fill="FFFFFF"/>
      <w:spacing w:before="180" w:after="0" w:line="240" w:lineRule="exact"/>
      <w:jc w:val="both"/>
    </w:pPr>
    <w:rPr>
      <w:b/>
      <w:bCs/>
      <w:sz w:val="19"/>
      <w:szCs w:val="19"/>
      <w:lang w:val="ru-RU"/>
    </w:rPr>
  </w:style>
  <w:style w:type="character" w:customStyle="1" w:styleId="29">
    <w:name w:val="Основний текст (2)_"/>
    <w:link w:val="2a"/>
    <w:uiPriority w:val="99"/>
    <w:locked/>
    <w:rsid w:val="003B226D"/>
    <w:rPr>
      <w:sz w:val="16"/>
      <w:shd w:val="clear" w:color="auto" w:fill="FFFFFF"/>
    </w:rPr>
  </w:style>
  <w:style w:type="paragraph" w:customStyle="1" w:styleId="2a">
    <w:name w:val="Основний текст (2)"/>
    <w:basedOn w:val="a"/>
    <w:link w:val="29"/>
    <w:uiPriority w:val="99"/>
    <w:rsid w:val="003B226D"/>
    <w:pPr>
      <w:shd w:val="clear" w:color="auto" w:fill="FFFFFF"/>
      <w:spacing w:after="900" w:line="192" w:lineRule="exact"/>
    </w:pPr>
    <w:rPr>
      <w:sz w:val="16"/>
      <w:lang w:val="ru-RU"/>
    </w:rPr>
  </w:style>
  <w:style w:type="character" w:customStyle="1" w:styleId="Pedrada">
    <w:name w:val="Pedrada Знак"/>
    <w:basedOn w:val="10"/>
    <w:link w:val="Pedrada0"/>
    <w:locked/>
    <w:rsid w:val="003B226D"/>
    <w:rPr>
      <w:rFonts w:ascii="Times New Roman" w:eastAsia="Times New Roman" w:hAnsi="Arial" w:cs="Times New Roman"/>
      <w:bCs/>
      <w:color w:val="C00000"/>
      <w:spacing w:val="20"/>
      <w:sz w:val="28"/>
      <w:szCs w:val="28"/>
      <w:lang w:val="uk-UA" w:eastAsia="ru-RU"/>
    </w:rPr>
  </w:style>
  <w:style w:type="paragraph" w:customStyle="1" w:styleId="Pedrada0">
    <w:name w:val="Pedrada"/>
    <w:basedOn w:val="1"/>
    <w:link w:val="Pedrada"/>
    <w:rsid w:val="003B226D"/>
    <w:pPr>
      <w:keepLines/>
      <w:spacing w:before="360"/>
      <w:ind w:firstLine="709"/>
    </w:pPr>
    <w:rPr>
      <w:rFonts w:hAnsi="Arial"/>
      <w:bCs/>
      <w:color w:val="C00000"/>
      <w:spacing w:val="20"/>
      <w:szCs w:val="28"/>
    </w:rPr>
  </w:style>
  <w:style w:type="character" w:styleId="afff1">
    <w:name w:val="Subtle Emphasis"/>
    <w:uiPriority w:val="19"/>
    <w:qFormat/>
    <w:rsid w:val="003B226D"/>
    <w:rPr>
      <w:i/>
      <w:iCs/>
      <w:color w:val="1F4D78" w:themeColor="accent1" w:themeShade="7F"/>
    </w:rPr>
  </w:style>
  <w:style w:type="character" w:styleId="afff2">
    <w:name w:val="Intense Emphasis"/>
    <w:uiPriority w:val="21"/>
    <w:qFormat/>
    <w:rsid w:val="003B226D"/>
    <w:rPr>
      <w:b/>
      <w:bCs/>
      <w:caps/>
      <w:color w:val="1F4D78" w:themeColor="accent1" w:themeShade="7F"/>
      <w:spacing w:val="10"/>
    </w:rPr>
  </w:style>
  <w:style w:type="character" w:styleId="afff3">
    <w:name w:val="Subtle Reference"/>
    <w:uiPriority w:val="31"/>
    <w:qFormat/>
    <w:rsid w:val="003B226D"/>
    <w:rPr>
      <w:b/>
      <w:bCs/>
      <w:color w:val="5B9BD5" w:themeColor="accent1"/>
    </w:rPr>
  </w:style>
  <w:style w:type="character" w:styleId="afff4">
    <w:name w:val="Intense Reference"/>
    <w:uiPriority w:val="32"/>
    <w:qFormat/>
    <w:rsid w:val="003B226D"/>
    <w:rPr>
      <w:b/>
      <w:bCs/>
      <w:i/>
      <w:iCs/>
      <w:caps/>
      <w:color w:val="5B9BD5" w:themeColor="accent1"/>
    </w:rPr>
  </w:style>
  <w:style w:type="character" w:styleId="afff5">
    <w:name w:val="Book Title"/>
    <w:uiPriority w:val="33"/>
    <w:qFormat/>
    <w:rsid w:val="003B226D"/>
    <w:rPr>
      <w:b/>
      <w:bCs/>
      <w:i/>
      <w:iCs/>
      <w:spacing w:val="0"/>
    </w:rPr>
  </w:style>
  <w:style w:type="character" w:customStyle="1" w:styleId="HeaderChar">
    <w:name w:val="Header Char"/>
    <w:uiPriority w:val="99"/>
    <w:locked/>
    <w:rsid w:val="003B226D"/>
    <w:rPr>
      <w:rFonts w:ascii="Times New Roman" w:hAnsi="Times New Roman" w:cs="Times New Roman" w:hint="default"/>
      <w:sz w:val="20"/>
    </w:rPr>
  </w:style>
  <w:style w:type="character" w:customStyle="1" w:styleId="apple-converted-space">
    <w:name w:val="apple-converted-space"/>
    <w:uiPriority w:val="99"/>
    <w:rsid w:val="003B226D"/>
  </w:style>
  <w:style w:type="character" w:customStyle="1" w:styleId="apple-style-span">
    <w:name w:val="apple-style-span"/>
    <w:uiPriority w:val="99"/>
    <w:rsid w:val="003B226D"/>
  </w:style>
  <w:style w:type="character" w:customStyle="1" w:styleId="64">
    <w:name w:val="Основной текст (6) + Не курсив"/>
    <w:aliases w:val="Интервал 0 pt"/>
    <w:uiPriority w:val="99"/>
    <w:rsid w:val="003B226D"/>
    <w:rPr>
      <w:rFonts w:ascii="Calibri" w:hAnsi="Calibri" w:cs="Calibri" w:hint="default"/>
      <w:i/>
      <w:iCs w:val="0"/>
      <w:spacing w:val="-10"/>
      <w:sz w:val="23"/>
    </w:rPr>
  </w:style>
  <w:style w:type="character" w:customStyle="1" w:styleId="afff6">
    <w:name w:val="Основной текст + Полужирный"/>
    <w:uiPriority w:val="99"/>
    <w:rsid w:val="003B226D"/>
    <w:rPr>
      <w:rFonts w:ascii="Calibri" w:hAnsi="Calibri" w:cs="Calibri" w:hint="default"/>
      <w:b/>
      <w:bCs w:val="0"/>
      <w:spacing w:val="-10"/>
      <w:sz w:val="23"/>
    </w:rPr>
  </w:style>
  <w:style w:type="character" w:customStyle="1" w:styleId="122">
    <w:name w:val="Основной текст + 12"/>
    <w:aliases w:val="5 pt,Малые прописные"/>
    <w:uiPriority w:val="99"/>
    <w:rsid w:val="003B226D"/>
    <w:rPr>
      <w:rFonts w:ascii="Times New Roman" w:hAnsi="Times New Roman" w:cs="Times New Roman" w:hint="default"/>
      <w:smallCaps/>
      <w:noProof/>
      <w:spacing w:val="0"/>
      <w:sz w:val="25"/>
    </w:rPr>
  </w:style>
  <w:style w:type="character" w:customStyle="1" w:styleId="420">
    <w:name w:val="Основной текст (4)2"/>
    <w:uiPriority w:val="99"/>
    <w:rsid w:val="003B226D"/>
    <w:rPr>
      <w:rFonts w:ascii="Times New Roman" w:hAnsi="Times New Roman" w:cs="Times New Roman" w:hint="default"/>
      <w:spacing w:val="0"/>
      <w:sz w:val="18"/>
    </w:rPr>
  </w:style>
  <w:style w:type="character" w:customStyle="1" w:styleId="FontStyle19">
    <w:name w:val="Font Style19"/>
    <w:uiPriority w:val="99"/>
    <w:rsid w:val="003B226D"/>
    <w:rPr>
      <w:rFonts w:ascii="Times New Roman" w:hAnsi="Times New Roman" w:cs="Times New Roman" w:hint="default"/>
      <w:sz w:val="22"/>
    </w:rPr>
  </w:style>
  <w:style w:type="character" w:customStyle="1" w:styleId="FontStyle20">
    <w:name w:val="Font Style20"/>
    <w:uiPriority w:val="99"/>
    <w:rsid w:val="003B226D"/>
    <w:rPr>
      <w:rFonts w:ascii="Cambria" w:hAnsi="Cambria" w:hint="default"/>
      <w:i/>
      <w:iCs w:val="0"/>
      <w:smallCaps/>
      <w:sz w:val="16"/>
    </w:rPr>
  </w:style>
  <w:style w:type="character" w:customStyle="1" w:styleId="FontStyle22">
    <w:name w:val="Font Style22"/>
    <w:uiPriority w:val="99"/>
    <w:rsid w:val="003B226D"/>
    <w:rPr>
      <w:rFonts w:ascii="Times New Roman" w:hAnsi="Times New Roman" w:cs="Times New Roman" w:hint="default"/>
      <w:b/>
      <w:bCs w:val="0"/>
      <w:w w:val="30"/>
      <w:sz w:val="16"/>
    </w:rPr>
  </w:style>
  <w:style w:type="character" w:customStyle="1" w:styleId="FontStyle21">
    <w:name w:val="Font Style21"/>
    <w:uiPriority w:val="99"/>
    <w:rsid w:val="003B226D"/>
    <w:rPr>
      <w:rFonts w:ascii="Garamond" w:hAnsi="Garamond" w:hint="default"/>
      <w:b/>
      <w:bCs w:val="0"/>
      <w:i/>
      <w:iCs w:val="0"/>
      <w:sz w:val="36"/>
    </w:rPr>
  </w:style>
  <w:style w:type="character" w:customStyle="1" w:styleId="FontStyle23">
    <w:name w:val="Font Style23"/>
    <w:uiPriority w:val="99"/>
    <w:rsid w:val="003B226D"/>
    <w:rPr>
      <w:rFonts w:ascii="Bookman Old Style" w:hAnsi="Bookman Old Style" w:hint="default"/>
      <w:i/>
      <w:iCs w:val="0"/>
      <w:sz w:val="22"/>
    </w:rPr>
  </w:style>
  <w:style w:type="character" w:customStyle="1" w:styleId="FontStyle24">
    <w:name w:val="Font Style24"/>
    <w:uiPriority w:val="99"/>
    <w:rsid w:val="003B226D"/>
    <w:rPr>
      <w:rFonts w:ascii="Times New Roman" w:hAnsi="Times New Roman" w:cs="Times New Roman" w:hint="default"/>
      <w:b/>
      <w:bCs w:val="0"/>
      <w:i/>
      <w:iCs w:val="0"/>
      <w:sz w:val="22"/>
    </w:rPr>
  </w:style>
  <w:style w:type="character" w:customStyle="1" w:styleId="FontStyle27">
    <w:name w:val="Font Style27"/>
    <w:uiPriority w:val="99"/>
    <w:rsid w:val="003B226D"/>
    <w:rPr>
      <w:rFonts w:ascii="Times New Roman" w:hAnsi="Times New Roman" w:cs="Times New Roman" w:hint="default"/>
      <w:sz w:val="22"/>
    </w:rPr>
  </w:style>
  <w:style w:type="character" w:customStyle="1" w:styleId="FontStyle26">
    <w:name w:val="Font Style26"/>
    <w:uiPriority w:val="99"/>
    <w:rsid w:val="003B226D"/>
    <w:rPr>
      <w:rFonts w:ascii="Times New Roman" w:hAnsi="Times New Roman" w:cs="Times New Roman" w:hint="default"/>
      <w:sz w:val="22"/>
    </w:rPr>
  </w:style>
  <w:style w:type="character" w:customStyle="1" w:styleId="FontStyle36">
    <w:name w:val="Font Style36"/>
    <w:uiPriority w:val="99"/>
    <w:rsid w:val="003B226D"/>
    <w:rPr>
      <w:rFonts w:ascii="Cambria" w:hAnsi="Cambria" w:hint="default"/>
      <w:sz w:val="22"/>
    </w:rPr>
  </w:style>
  <w:style w:type="character" w:customStyle="1" w:styleId="FontStyle33">
    <w:name w:val="Font Style33"/>
    <w:uiPriority w:val="99"/>
    <w:rsid w:val="003B226D"/>
    <w:rPr>
      <w:rFonts w:ascii="Cambria" w:hAnsi="Cambria" w:hint="default"/>
      <w:b/>
      <w:bCs w:val="0"/>
      <w:smallCaps/>
      <w:sz w:val="26"/>
    </w:rPr>
  </w:style>
  <w:style w:type="character" w:customStyle="1" w:styleId="FontStyle35">
    <w:name w:val="Font Style35"/>
    <w:uiPriority w:val="99"/>
    <w:rsid w:val="003B226D"/>
    <w:rPr>
      <w:rFonts w:ascii="Cambria" w:hAnsi="Cambria" w:hint="default"/>
      <w:b/>
      <w:bCs w:val="0"/>
      <w:sz w:val="16"/>
    </w:rPr>
  </w:style>
  <w:style w:type="character" w:customStyle="1" w:styleId="100">
    <w:name w:val="Знак Знак10"/>
    <w:uiPriority w:val="99"/>
    <w:rsid w:val="003B226D"/>
    <w:rPr>
      <w:sz w:val="24"/>
    </w:rPr>
  </w:style>
  <w:style w:type="character" w:customStyle="1" w:styleId="WW8Num13z0">
    <w:name w:val="WW8Num13z0"/>
    <w:uiPriority w:val="99"/>
    <w:rsid w:val="003B226D"/>
    <w:rPr>
      <w:rFonts w:ascii="Wingdings" w:hAnsi="Wingdings" w:hint="default"/>
    </w:rPr>
  </w:style>
  <w:style w:type="character" w:customStyle="1" w:styleId="afff7">
    <w:name w:val="Заголовок Знак"/>
    <w:uiPriority w:val="10"/>
    <w:rsid w:val="003B226D"/>
    <w:rPr>
      <w:rFonts w:ascii="Calibri Light" w:eastAsia="Times New Roman" w:hAnsi="Calibri Light" w:cs="Times New Roman" w:hint="default"/>
      <w:spacing w:val="-10"/>
      <w:kern w:val="28"/>
      <w:sz w:val="56"/>
      <w:szCs w:val="56"/>
    </w:rPr>
  </w:style>
  <w:style w:type="character" w:customStyle="1" w:styleId="91">
    <w:name w:val="Знак Знак9"/>
    <w:locked/>
    <w:rsid w:val="003B226D"/>
    <w:rPr>
      <w:rFonts w:ascii="Arial Narrow" w:hAnsi="Arial Narrow" w:hint="default"/>
      <w:b/>
      <w:bCs w:val="0"/>
      <w:sz w:val="28"/>
      <w:lang w:val="uk-UA" w:eastAsia="ru-RU" w:bidi="ar-SA"/>
    </w:rPr>
  </w:style>
  <w:style w:type="character" w:customStyle="1" w:styleId="today-date">
    <w:name w:val="today-date"/>
    <w:basedOn w:val="a0"/>
    <w:rsid w:val="003B226D"/>
  </w:style>
  <w:style w:type="character" w:customStyle="1" w:styleId="sub-indicator">
    <w:name w:val="sub-indicator"/>
    <w:basedOn w:val="a0"/>
    <w:rsid w:val="003B226D"/>
  </w:style>
  <w:style w:type="character" w:customStyle="1" w:styleId="current">
    <w:name w:val="current"/>
    <w:basedOn w:val="a0"/>
    <w:rsid w:val="003B226D"/>
  </w:style>
  <w:style w:type="character" w:customStyle="1" w:styleId="BodytextBold">
    <w:name w:val="Body text + Bold"/>
    <w:aliases w:val="Italic"/>
    <w:rsid w:val="003B226D"/>
    <w:rPr>
      <w:b/>
      <w:bCs/>
      <w:i/>
      <w:iCs/>
      <w:sz w:val="19"/>
      <w:szCs w:val="19"/>
      <w:shd w:val="clear" w:color="auto" w:fill="FFFFFF"/>
    </w:rPr>
  </w:style>
  <w:style w:type="character" w:customStyle="1" w:styleId="Bodytext2NotBold">
    <w:name w:val="Body text (2) + Not Bold"/>
    <w:rsid w:val="003B226D"/>
    <w:rPr>
      <w:rFonts w:ascii="Times New Roman" w:hAnsi="Times New Roman" w:cs="Times New Roman" w:hint="default"/>
      <w:b/>
      <w:bCs/>
      <w:sz w:val="19"/>
      <w:szCs w:val="19"/>
      <w:shd w:val="clear" w:color="auto" w:fill="FFFFFF"/>
    </w:rPr>
  </w:style>
  <w:style w:type="character" w:customStyle="1" w:styleId="Bodytext2Italic">
    <w:name w:val="Body text (2) + Italic"/>
    <w:rsid w:val="003B226D"/>
    <w:rPr>
      <w:rFonts w:ascii="Times New Roman" w:hAnsi="Times New Roman" w:cs="Times New Roman" w:hint="default"/>
      <w:b/>
      <w:bCs/>
      <w:i/>
      <w:iCs/>
      <w:sz w:val="19"/>
      <w:szCs w:val="19"/>
      <w:shd w:val="clear" w:color="auto" w:fill="FFFFFF"/>
    </w:rPr>
  </w:style>
  <w:style w:type="character" w:customStyle="1" w:styleId="BodytextBold7">
    <w:name w:val="Body text + Bold7"/>
    <w:aliases w:val="Italic4"/>
    <w:rsid w:val="003B226D"/>
    <w:rPr>
      <w:rFonts w:ascii="Times New Roman" w:hAnsi="Times New Roman" w:cs="Times New Roman" w:hint="default"/>
      <w:b/>
      <w:bCs/>
      <w:i/>
      <w:iCs/>
      <w:sz w:val="19"/>
      <w:szCs w:val="19"/>
      <w:shd w:val="clear" w:color="auto" w:fill="FFFFFF"/>
    </w:rPr>
  </w:style>
  <w:style w:type="character" w:customStyle="1" w:styleId="BodytextItalic12">
    <w:name w:val="Body text + Italic12"/>
    <w:rsid w:val="003B226D"/>
    <w:rPr>
      <w:rFonts w:ascii="Times New Roman" w:hAnsi="Times New Roman" w:cs="Times New Roman" w:hint="default"/>
      <w:i/>
      <w:iCs/>
      <w:sz w:val="19"/>
      <w:szCs w:val="19"/>
      <w:shd w:val="clear" w:color="auto" w:fill="FFFFFF"/>
    </w:rPr>
  </w:style>
  <w:style w:type="character" w:customStyle="1" w:styleId="BodytextBold6">
    <w:name w:val="Body text + Bold6"/>
    <w:rsid w:val="003B226D"/>
    <w:rPr>
      <w:rFonts w:ascii="Times New Roman" w:hAnsi="Times New Roman" w:cs="Times New Roman" w:hint="default"/>
      <w:b/>
      <w:bCs/>
      <w:sz w:val="19"/>
      <w:szCs w:val="19"/>
      <w:shd w:val="clear" w:color="auto" w:fill="FFFFFF"/>
    </w:rPr>
  </w:style>
  <w:style w:type="character" w:customStyle="1" w:styleId="12TimesNewRoman1">
    <w:name w:val="Основний текст (12) + Times New Roman1"/>
    <w:aliases w:val="11,5 pt73,Напівжирний12"/>
    <w:rsid w:val="003B226D"/>
    <w:rPr>
      <w:rFonts w:ascii="Times New Roman" w:hAnsi="Times New Roman" w:cs="Times New Roman" w:hint="default"/>
      <w:b/>
      <w:bCs/>
      <w:sz w:val="23"/>
      <w:szCs w:val="23"/>
      <w:lang w:bidi="ar-SA"/>
    </w:rPr>
  </w:style>
  <w:style w:type="character" w:customStyle="1" w:styleId="BodytextItalic7">
    <w:name w:val="Body text + Italic7"/>
    <w:rsid w:val="003B226D"/>
    <w:rPr>
      <w:rFonts w:ascii="Times New Roman" w:hAnsi="Times New Roman" w:cs="Times New Roman" w:hint="default"/>
      <w:i/>
      <w:iCs/>
      <w:sz w:val="19"/>
      <w:szCs w:val="19"/>
      <w:shd w:val="clear" w:color="auto" w:fill="FFFFFF"/>
      <w:lang w:bidi="ar-SA"/>
    </w:rPr>
  </w:style>
  <w:style w:type="character" w:customStyle="1" w:styleId="z-">
    <w:name w:val="z-Початок форми Знак"/>
    <w:basedOn w:val="a0"/>
    <w:link w:val="z-0"/>
    <w:uiPriority w:val="99"/>
    <w:semiHidden/>
    <w:rsid w:val="003B226D"/>
    <w:rPr>
      <w:rFonts w:ascii="Arial" w:hAnsi="Arial" w:cs="Arial"/>
      <w:vanish/>
      <w:sz w:val="16"/>
      <w:szCs w:val="16"/>
      <w:lang w:val="uk-UA"/>
    </w:rPr>
  </w:style>
  <w:style w:type="paragraph" w:styleId="z-0">
    <w:name w:val="HTML Top of Form"/>
    <w:basedOn w:val="a"/>
    <w:next w:val="a"/>
    <w:link w:val="z-"/>
    <w:hidden/>
    <w:uiPriority w:val="99"/>
    <w:semiHidden/>
    <w:unhideWhenUsed/>
    <w:rsid w:val="003B226D"/>
    <w:pPr>
      <w:pBdr>
        <w:bottom w:val="single" w:sz="6" w:space="1" w:color="auto"/>
      </w:pBdr>
      <w:spacing w:after="0"/>
      <w:jc w:val="center"/>
    </w:pPr>
    <w:rPr>
      <w:rFonts w:ascii="Arial" w:hAnsi="Arial" w:cs="Arial"/>
      <w:vanish/>
      <w:sz w:val="16"/>
      <w:szCs w:val="16"/>
    </w:rPr>
  </w:style>
  <w:style w:type="character" w:customStyle="1" w:styleId="z-1">
    <w:name w:val="z-Кінець форми Знак"/>
    <w:basedOn w:val="a0"/>
    <w:link w:val="z-2"/>
    <w:uiPriority w:val="99"/>
    <w:semiHidden/>
    <w:rsid w:val="003B226D"/>
    <w:rPr>
      <w:rFonts w:ascii="Arial" w:hAnsi="Arial" w:cs="Arial"/>
      <w:vanish/>
      <w:sz w:val="16"/>
      <w:szCs w:val="16"/>
      <w:lang w:val="uk-UA"/>
    </w:rPr>
  </w:style>
  <w:style w:type="paragraph" w:styleId="z-2">
    <w:name w:val="HTML Bottom of Form"/>
    <w:basedOn w:val="a"/>
    <w:next w:val="a"/>
    <w:link w:val="z-1"/>
    <w:hidden/>
    <w:uiPriority w:val="99"/>
    <w:semiHidden/>
    <w:unhideWhenUsed/>
    <w:rsid w:val="003B226D"/>
    <w:pPr>
      <w:pBdr>
        <w:top w:val="single" w:sz="6" w:space="1" w:color="auto"/>
      </w:pBdr>
      <w:spacing w:after="0"/>
      <w:jc w:val="center"/>
    </w:pPr>
    <w:rPr>
      <w:rFonts w:ascii="Arial" w:hAnsi="Arial" w:cs="Arial"/>
      <w:vanish/>
      <w:sz w:val="16"/>
      <w:szCs w:val="16"/>
    </w:rPr>
  </w:style>
  <w:style w:type="character" w:customStyle="1" w:styleId="flag-uk">
    <w:name w:val="flag-uk"/>
    <w:basedOn w:val="a0"/>
    <w:rsid w:val="003B226D"/>
  </w:style>
  <w:style w:type="character" w:customStyle="1" w:styleId="caret">
    <w:name w:val="caret"/>
    <w:basedOn w:val="a0"/>
    <w:rsid w:val="003B226D"/>
  </w:style>
  <w:style w:type="character" w:customStyle="1" w:styleId="logo-img">
    <w:name w:val="logo-img"/>
    <w:basedOn w:val="a0"/>
    <w:rsid w:val="003B226D"/>
  </w:style>
  <w:style w:type="character" w:customStyle="1" w:styleId="logo-title">
    <w:name w:val="logo-title"/>
    <w:basedOn w:val="a0"/>
    <w:rsid w:val="003B226D"/>
  </w:style>
  <w:style w:type="character" w:customStyle="1" w:styleId="count">
    <w:name w:val="count"/>
    <w:basedOn w:val="a0"/>
    <w:rsid w:val="003B226D"/>
  </w:style>
  <w:style w:type="character" w:customStyle="1" w:styleId="at-icon-wrapper">
    <w:name w:val="at-icon-wrapper"/>
    <w:basedOn w:val="a0"/>
    <w:rsid w:val="003B226D"/>
  </w:style>
  <w:style w:type="character" w:customStyle="1" w:styleId="imgtexttpl">
    <w:name w:val="img_text_tpl"/>
    <w:basedOn w:val="a0"/>
    <w:rsid w:val="003B226D"/>
  </w:style>
  <w:style w:type="character" w:customStyle="1" w:styleId="overlaytpl">
    <w:name w:val="overlay_tpl"/>
    <w:basedOn w:val="a0"/>
    <w:rsid w:val="003B226D"/>
  </w:style>
  <w:style w:type="table" w:styleId="afff8">
    <w:name w:val="Table Grid"/>
    <w:basedOn w:val="a1"/>
    <w:rsid w:val="003B226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3B00-D87A-49E4-ABC0-BB59C4C7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24</Pages>
  <Words>34340</Words>
  <Characters>19574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Галинка</dc:creator>
  <cp:keywords/>
  <dc:description/>
  <cp:lastModifiedBy>User</cp:lastModifiedBy>
  <cp:revision>24</cp:revision>
  <dcterms:created xsi:type="dcterms:W3CDTF">2023-04-29T10:28:00Z</dcterms:created>
  <dcterms:modified xsi:type="dcterms:W3CDTF">2023-06-07T05:50:00Z</dcterms:modified>
</cp:coreProperties>
</file>