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942" w:rsidRPr="00AC4942" w:rsidRDefault="00C37945" w:rsidP="00C37945">
      <w:pPr>
        <w:shd w:val="clear" w:color="auto" w:fill="FFFFFF"/>
        <w:spacing w:before="100" w:beforeAutospacing="1" w:after="360" w:afterAutospacing="1" w:line="360" w:lineRule="atLeast"/>
        <w:rPr>
          <w:rFonts w:ascii="Times New Roman" w:eastAsia="Times New Roman" w:hAnsi="Times New Roman" w:cs="Times New Roman"/>
          <w:b/>
          <w:sz w:val="24"/>
          <w:szCs w:val="24"/>
          <w:lang w:val="uk-UA" w:eastAsia="ru-RU"/>
        </w:rPr>
      </w:pPr>
      <w:r>
        <w:rPr>
          <w:noProof/>
        </w:rPr>
        <w:drawing>
          <wp:inline distT="0" distB="0" distL="0" distR="0" wp14:anchorId="37B9118A" wp14:editId="67907D0D">
            <wp:extent cx="6129655" cy="517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335" t="19392" r="22875" b="5609"/>
                    <a:stretch/>
                  </pic:blipFill>
                  <pic:spPr bwMode="auto">
                    <a:xfrm>
                      <a:off x="0" y="0"/>
                      <a:ext cx="6141122" cy="5181751"/>
                    </a:xfrm>
                    <a:prstGeom prst="rect">
                      <a:avLst/>
                    </a:prstGeom>
                    <a:ln>
                      <a:noFill/>
                    </a:ln>
                    <a:extLst>
                      <a:ext uri="{53640926-AAD7-44D8-BBD7-CCE9431645EC}">
                        <a14:shadowObscured xmlns:a14="http://schemas.microsoft.com/office/drawing/2010/main"/>
                      </a:ext>
                    </a:extLst>
                  </pic:spPr>
                </pic:pic>
              </a:graphicData>
            </a:graphic>
          </wp:inline>
        </w:drawing>
      </w:r>
    </w:p>
    <w:p w:rsidR="00AC4942" w:rsidRPr="00AC4942" w:rsidRDefault="00AC4942"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AC4942" w:rsidRDefault="00AC4942"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C37945" w:rsidRDefault="00C37945"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C37945" w:rsidRDefault="00C37945"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C37945" w:rsidRDefault="00C37945"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C37945" w:rsidRDefault="00C37945"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C37945" w:rsidRDefault="00C37945"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C37945" w:rsidRDefault="00C37945"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C37945" w:rsidRDefault="00C37945"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C37945" w:rsidRPr="00AC4942" w:rsidRDefault="00C37945"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bookmarkStart w:id="0" w:name="_GoBack"/>
      <w:bookmarkEnd w:id="0"/>
    </w:p>
    <w:p w:rsidR="00AC4942" w:rsidRPr="00AC4942" w:rsidRDefault="00AC4942" w:rsidP="00AC4942">
      <w:pPr>
        <w:shd w:val="clear" w:color="auto" w:fill="FFFFFF"/>
        <w:spacing w:before="100" w:beforeAutospacing="1" w:after="360" w:afterAutospacing="1" w:line="360" w:lineRule="atLeast"/>
        <w:jc w:val="center"/>
        <w:rPr>
          <w:rFonts w:ascii="Times New Roman" w:eastAsia="Times New Roman" w:hAnsi="Times New Roman" w:cs="Times New Roman"/>
          <w:b/>
          <w:sz w:val="24"/>
          <w:szCs w:val="24"/>
          <w:lang w:val="uk-UA" w:eastAsia="ru-RU"/>
        </w:rPr>
      </w:pPr>
    </w:p>
    <w:p w:rsidR="00AC4942" w:rsidRPr="00AC4942" w:rsidRDefault="00AC4942" w:rsidP="008432B0">
      <w:pPr>
        <w:numPr>
          <w:ilvl w:val="0"/>
          <w:numId w:val="13"/>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val="uk-UA" w:eastAsia="ru-RU"/>
        </w:rPr>
      </w:pPr>
      <w:r w:rsidRPr="00AC4942">
        <w:rPr>
          <w:rFonts w:ascii="Times New Roman" w:eastAsia="Times New Roman" w:hAnsi="Times New Roman" w:cs="Times New Roman"/>
          <w:sz w:val="24"/>
          <w:szCs w:val="24"/>
          <w:lang w:val="uk-UA" w:eastAsia="ru-RU"/>
        </w:rPr>
        <w:t>ЗАГАЛЬНІ ПОЛОЖЕННЯ</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4"/>
          <w:szCs w:val="24"/>
          <w:lang w:val="uk-UA" w:eastAsia="ru-RU"/>
        </w:rPr>
      </w:pPr>
    </w:p>
    <w:p w:rsidR="00AC4942" w:rsidRPr="00AC4942" w:rsidRDefault="00AC4942" w:rsidP="008462A1">
      <w:pPr>
        <w:widowControl w:val="0"/>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Calibri" w:hAnsi="Times New Roman" w:cs="Times New Roman"/>
          <w:sz w:val="28"/>
          <w:szCs w:val="28"/>
          <w:lang w:val="uk-UA" w:eastAsia="ru-RU"/>
        </w:rPr>
        <w:t xml:space="preserve">1.1. </w:t>
      </w:r>
      <w:proofErr w:type="spellStart"/>
      <w:r w:rsidR="00530CDA">
        <w:rPr>
          <w:rFonts w:ascii="Times New Roman" w:eastAsia="Calibri" w:hAnsi="Times New Roman" w:cs="Times New Roman"/>
          <w:sz w:val="28"/>
          <w:szCs w:val="28"/>
          <w:lang w:val="uk-UA" w:eastAsia="ru-RU"/>
        </w:rPr>
        <w:t>Чаусів</w:t>
      </w:r>
      <w:r w:rsidRPr="00AC4942">
        <w:rPr>
          <w:rFonts w:ascii="Times New Roman" w:eastAsia="Calibri" w:hAnsi="Times New Roman" w:cs="Times New Roman"/>
          <w:sz w:val="28"/>
          <w:szCs w:val="28"/>
          <w:lang w:val="uk-UA" w:eastAsia="ru-RU"/>
        </w:rPr>
        <w:t>ська</w:t>
      </w:r>
      <w:proofErr w:type="spellEnd"/>
      <w:r w:rsidRPr="00AC4942">
        <w:rPr>
          <w:rFonts w:ascii="Times New Roman" w:eastAsia="Calibri" w:hAnsi="Times New Roman" w:cs="Times New Roman"/>
          <w:sz w:val="28"/>
          <w:szCs w:val="28"/>
          <w:lang w:val="uk-UA" w:eastAsia="ru-RU"/>
        </w:rPr>
        <w:t xml:space="preserve"> гімназія Первомайської міської ради Миколаївської області (далі по тексту – Заклад освіти) </w:t>
      </w:r>
      <w:r w:rsidRPr="00AC4942">
        <w:rPr>
          <w:rFonts w:ascii="Times New Roman" w:eastAsia="Times New Roman" w:hAnsi="Times New Roman" w:cs="Times New Roman"/>
          <w:sz w:val="28"/>
          <w:szCs w:val="28"/>
          <w:lang w:val="uk-UA" w:eastAsia="ru-RU"/>
        </w:rPr>
        <w:t>є</w:t>
      </w:r>
      <w:r w:rsidRPr="00AC4942">
        <w:rPr>
          <w:rFonts w:ascii="Times New Roman" w:eastAsia="Calibri" w:hAnsi="Times New Roman" w:cs="Times New Roman"/>
          <w:sz w:val="28"/>
          <w:szCs w:val="28"/>
          <w:lang w:val="uk-UA" w:eastAsia="ru-RU"/>
        </w:rPr>
        <w:t xml:space="preserve"> комунальним бюджетним закладом</w:t>
      </w:r>
      <w:r w:rsidRPr="00AC4942">
        <w:rPr>
          <w:rFonts w:ascii="Times New Roman" w:eastAsia="Times New Roman" w:hAnsi="Times New Roman" w:cs="Times New Roman"/>
          <w:sz w:val="28"/>
          <w:szCs w:val="28"/>
          <w:lang w:val="uk-UA" w:eastAsia="ru-RU"/>
        </w:rPr>
        <w:t xml:space="preserve">, що здійснює </w:t>
      </w:r>
      <w:r w:rsidRPr="00662409">
        <w:rPr>
          <w:rFonts w:ascii="Times New Roman" w:eastAsia="Times New Roman" w:hAnsi="Times New Roman" w:cs="Times New Roman"/>
          <w:sz w:val="28"/>
          <w:szCs w:val="28"/>
          <w:lang w:val="uk-UA" w:eastAsia="ru-RU"/>
        </w:rPr>
        <w:t xml:space="preserve">діяльність на </w:t>
      </w:r>
      <w:r w:rsidR="00662409" w:rsidRPr="00662409">
        <w:rPr>
          <w:rFonts w:ascii="Times New Roman" w:eastAsia="Times New Roman" w:hAnsi="Times New Roman" w:cs="Times New Roman"/>
          <w:sz w:val="28"/>
          <w:szCs w:val="28"/>
          <w:lang w:val="uk-UA" w:eastAsia="ru-RU"/>
        </w:rPr>
        <w:t>трьох</w:t>
      </w:r>
      <w:r w:rsidRPr="00662409">
        <w:rPr>
          <w:rFonts w:ascii="Times New Roman" w:eastAsia="Times New Roman" w:hAnsi="Times New Roman" w:cs="Times New Roman"/>
          <w:sz w:val="28"/>
          <w:szCs w:val="28"/>
          <w:lang w:val="uk-UA" w:eastAsia="ru-RU"/>
        </w:rPr>
        <w:t xml:space="preserve"> рівнях </w:t>
      </w:r>
      <w:r w:rsidR="00F15E3E" w:rsidRPr="00662409">
        <w:rPr>
          <w:rFonts w:ascii="Times New Roman" w:eastAsia="Times New Roman" w:hAnsi="Times New Roman" w:cs="Times New Roman"/>
          <w:sz w:val="28"/>
          <w:szCs w:val="28"/>
          <w:lang w:val="uk-UA" w:eastAsia="ru-RU"/>
        </w:rPr>
        <w:t>освіти</w:t>
      </w:r>
      <w:r w:rsidRPr="00662409">
        <w:rPr>
          <w:rFonts w:ascii="Times New Roman" w:eastAsia="Times New Roman" w:hAnsi="Times New Roman" w:cs="Times New Roman"/>
          <w:sz w:val="28"/>
          <w:szCs w:val="28"/>
          <w:lang w:val="uk-UA" w:eastAsia="ru-RU"/>
        </w:rPr>
        <w:t xml:space="preserve"> й забезпечує</w:t>
      </w:r>
      <w:r w:rsidRPr="00662409">
        <w:rPr>
          <w:rFonts w:ascii="Times New Roman" w:eastAsia="Calibri" w:hAnsi="Times New Roman" w:cs="Times New Roman"/>
          <w:sz w:val="28"/>
          <w:szCs w:val="28"/>
          <w:lang w:val="uk-UA" w:eastAsia="ru-RU"/>
        </w:rPr>
        <w:t xml:space="preserve"> здобуття</w:t>
      </w:r>
      <w:r w:rsidR="00530CDA" w:rsidRPr="00662409">
        <w:rPr>
          <w:rFonts w:ascii="Times New Roman" w:eastAsia="Calibri" w:hAnsi="Times New Roman" w:cs="Times New Roman"/>
          <w:sz w:val="28"/>
          <w:szCs w:val="28"/>
          <w:lang w:val="uk-UA" w:eastAsia="ru-RU"/>
        </w:rPr>
        <w:t xml:space="preserve"> дошкільної</w:t>
      </w:r>
      <w:r w:rsidR="00634E5C" w:rsidRPr="00662409">
        <w:rPr>
          <w:rFonts w:ascii="Times New Roman" w:eastAsia="Calibri" w:hAnsi="Times New Roman" w:cs="Times New Roman"/>
          <w:sz w:val="28"/>
          <w:szCs w:val="28"/>
          <w:lang w:val="uk-UA" w:eastAsia="ru-RU"/>
        </w:rPr>
        <w:t>,</w:t>
      </w:r>
      <w:r w:rsidRPr="00662409">
        <w:rPr>
          <w:rFonts w:ascii="Times New Roman" w:eastAsia="Calibri" w:hAnsi="Times New Roman" w:cs="Times New Roman"/>
          <w:sz w:val="28"/>
          <w:szCs w:val="28"/>
          <w:lang w:val="uk-UA" w:eastAsia="ru-RU"/>
        </w:rPr>
        <w:t xml:space="preserve"> початкової та </w:t>
      </w:r>
      <w:r w:rsidRPr="00662409">
        <w:rPr>
          <w:rFonts w:ascii="Times New Roman" w:eastAsia="Times New Roman" w:hAnsi="Times New Roman" w:cs="Times New Roman"/>
          <w:sz w:val="28"/>
          <w:szCs w:val="28"/>
          <w:lang w:val="uk-UA" w:eastAsia="ru-RU"/>
        </w:rPr>
        <w:t>базов</w:t>
      </w:r>
      <w:r w:rsidRPr="00662409">
        <w:rPr>
          <w:rFonts w:ascii="Times New Roman" w:eastAsia="Calibri" w:hAnsi="Times New Roman" w:cs="Times New Roman"/>
          <w:sz w:val="28"/>
          <w:szCs w:val="28"/>
          <w:lang w:val="uk-UA" w:eastAsia="ru-RU"/>
        </w:rPr>
        <w:t>ої</w:t>
      </w:r>
      <w:r w:rsidRPr="00662409">
        <w:rPr>
          <w:rFonts w:ascii="Times New Roman" w:eastAsia="Times New Roman" w:hAnsi="Times New Roman" w:cs="Times New Roman"/>
          <w:sz w:val="28"/>
          <w:szCs w:val="28"/>
          <w:lang w:val="uk-UA" w:eastAsia="ru-RU"/>
        </w:rPr>
        <w:t xml:space="preserve"> середн</w:t>
      </w:r>
      <w:r w:rsidRPr="00662409">
        <w:rPr>
          <w:rFonts w:ascii="Times New Roman" w:eastAsia="Calibri" w:hAnsi="Times New Roman" w:cs="Times New Roman"/>
          <w:sz w:val="28"/>
          <w:szCs w:val="28"/>
          <w:lang w:val="uk-UA" w:eastAsia="ru-RU"/>
        </w:rPr>
        <w:t>ьої освіти</w:t>
      </w:r>
      <w:r w:rsidRPr="00662409">
        <w:rPr>
          <w:rFonts w:ascii="Times New Roman" w:eastAsia="Times New Roman" w:hAnsi="Times New Roman" w:cs="Times New Roman"/>
          <w:sz w:val="28"/>
          <w:szCs w:val="28"/>
          <w:lang w:val="uk-UA" w:eastAsia="ru-RU"/>
        </w:rPr>
        <w:t>.</w:t>
      </w:r>
    </w:p>
    <w:p w:rsidR="00AC4942" w:rsidRPr="00AC4942" w:rsidRDefault="00AC4942" w:rsidP="008462A1">
      <w:pPr>
        <w:widowControl w:val="0"/>
        <w:spacing w:after="0" w:line="240" w:lineRule="auto"/>
        <w:jc w:val="both"/>
        <w:rPr>
          <w:rFonts w:ascii="Times New Roman" w:eastAsia="Times New Roman" w:hAnsi="Times New Roman" w:cs="Times New Roman"/>
          <w:color w:val="000000"/>
          <w:sz w:val="28"/>
          <w:szCs w:val="28"/>
          <w:lang w:val="uk-UA" w:eastAsia="uk-UA" w:bidi="uk-UA"/>
        </w:rPr>
      </w:pPr>
    </w:p>
    <w:p w:rsidR="00AC4942" w:rsidRPr="00AC4942" w:rsidRDefault="00AC4942" w:rsidP="008462A1">
      <w:pPr>
        <w:widowControl w:val="0"/>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color w:val="000000"/>
          <w:sz w:val="28"/>
          <w:szCs w:val="28"/>
          <w:lang w:val="uk-UA" w:eastAsia="uk-UA" w:bidi="uk-UA"/>
        </w:rPr>
        <w:t xml:space="preserve">1.2. </w:t>
      </w:r>
      <w:r w:rsidRPr="00AC4942">
        <w:rPr>
          <w:rFonts w:ascii="Times New Roman" w:eastAsia="Times New Roman" w:hAnsi="Times New Roman" w:cs="Times New Roman"/>
          <w:sz w:val="28"/>
          <w:szCs w:val="28"/>
          <w:lang w:val="uk-UA" w:eastAsia="ru-RU"/>
        </w:rPr>
        <w:t xml:space="preserve">Повне найменування Закладу освіти: </w:t>
      </w:r>
      <w:proofErr w:type="spellStart"/>
      <w:r w:rsidR="000B5579">
        <w:rPr>
          <w:rFonts w:ascii="Times New Roman" w:eastAsia="Calibri" w:hAnsi="Times New Roman" w:cs="Times New Roman"/>
          <w:sz w:val="28"/>
          <w:szCs w:val="28"/>
          <w:lang w:val="uk-UA" w:eastAsia="ru-RU"/>
        </w:rPr>
        <w:t>Чаусів</w:t>
      </w:r>
      <w:r w:rsidR="000B5579" w:rsidRPr="00AC4942">
        <w:rPr>
          <w:rFonts w:ascii="Times New Roman" w:eastAsia="Calibri" w:hAnsi="Times New Roman" w:cs="Times New Roman"/>
          <w:sz w:val="28"/>
          <w:szCs w:val="28"/>
          <w:lang w:val="uk-UA" w:eastAsia="ru-RU"/>
        </w:rPr>
        <w:t>ська</w:t>
      </w:r>
      <w:proofErr w:type="spellEnd"/>
      <w:r w:rsidRPr="00AC4942">
        <w:rPr>
          <w:rFonts w:ascii="Times New Roman" w:eastAsia="Times New Roman" w:hAnsi="Times New Roman" w:cs="Times New Roman"/>
          <w:sz w:val="28"/>
          <w:szCs w:val="28"/>
          <w:lang w:val="uk-UA" w:eastAsia="ru-RU"/>
        </w:rPr>
        <w:t xml:space="preserve"> гімназія </w:t>
      </w:r>
      <w:r w:rsidRPr="00AC4942">
        <w:rPr>
          <w:rFonts w:ascii="Times New Roman" w:eastAsia="Calibri" w:hAnsi="Times New Roman" w:cs="Times New Roman"/>
          <w:sz w:val="28"/>
          <w:szCs w:val="28"/>
          <w:lang w:val="uk-UA" w:eastAsia="ru-RU"/>
        </w:rPr>
        <w:t>Первомайської міської ради Миколаївської області.</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 xml:space="preserve">Скорочене найменування Закладу освіти: </w:t>
      </w:r>
      <w:proofErr w:type="spellStart"/>
      <w:r w:rsidR="000B5579">
        <w:rPr>
          <w:rFonts w:ascii="Times New Roman" w:eastAsia="Calibri" w:hAnsi="Times New Roman" w:cs="Times New Roman"/>
          <w:sz w:val="28"/>
          <w:szCs w:val="28"/>
          <w:lang w:val="uk-UA" w:eastAsia="ru-RU"/>
        </w:rPr>
        <w:t>Чаусів</w:t>
      </w:r>
      <w:r w:rsidR="000B5579" w:rsidRPr="00AC4942">
        <w:rPr>
          <w:rFonts w:ascii="Times New Roman" w:eastAsia="Calibri" w:hAnsi="Times New Roman" w:cs="Times New Roman"/>
          <w:sz w:val="28"/>
          <w:szCs w:val="28"/>
          <w:lang w:val="uk-UA" w:eastAsia="ru-RU"/>
        </w:rPr>
        <w:t>ська</w:t>
      </w:r>
      <w:proofErr w:type="spellEnd"/>
      <w:r w:rsidRPr="00AC4942">
        <w:rPr>
          <w:rFonts w:ascii="Times New Roman" w:eastAsia="Times New Roman" w:hAnsi="Times New Roman" w:cs="Times New Roman"/>
          <w:sz w:val="28"/>
          <w:szCs w:val="28"/>
          <w:lang w:val="uk-UA" w:eastAsia="ru-RU"/>
        </w:rPr>
        <w:t xml:space="preserve"> гімназія.</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p>
    <w:p w:rsidR="00AC4942" w:rsidRPr="00AC4942" w:rsidRDefault="00AC4942" w:rsidP="008462A1">
      <w:pPr>
        <w:widowControl w:val="0"/>
        <w:tabs>
          <w:tab w:val="left" w:pos="426"/>
        </w:tabs>
        <w:spacing w:after="0" w:line="240" w:lineRule="auto"/>
        <w:jc w:val="both"/>
        <w:rPr>
          <w:rFonts w:ascii="Times New Roman" w:eastAsia="Times New Roman" w:hAnsi="Times New Roman" w:cs="Times New Roman"/>
          <w:color w:val="000000"/>
          <w:sz w:val="28"/>
          <w:szCs w:val="28"/>
          <w:lang w:val="uk-UA" w:eastAsia="uk-UA" w:bidi="uk-UA"/>
        </w:rPr>
      </w:pPr>
      <w:r w:rsidRPr="00AC4942">
        <w:rPr>
          <w:rFonts w:ascii="Times New Roman" w:eastAsia="Times New Roman" w:hAnsi="Times New Roman" w:cs="Times New Roman"/>
          <w:color w:val="000000"/>
          <w:sz w:val="28"/>
          <w:szCs w:val="28"/>
          <w:lang w:val="uk-UA" w:eastAsia="uk-UA" w:bidi="uk-UA"/>
        </w:rPr>
        <w:t xml:space="preserve">1.3. </w:t>
      </w:r>
      <w:proofErr w:type="spellStart"/>
      <w:r w:rsidR="000B5579">
        <w:rPr>
          <w:rFonts w:ascii="Times New Roman" w:eastAsia="Calibri" w:hAnsi="Times New Roman" w:cs="Times New Roman"/>
          <w:sz w:val="28"/>
          <w:szCs w:val="28"/>
          <w:lang w:val="uk-UA" w:eastAsia="ru-RU"/>
        </w:rPr>
        <w:t>Чаусів</w:t>
      </w:r>
      <w:r w:rsidR="000B5579" w:rsidRPr="00AC4942">
        <w:rPr>
          <w:rFonts w:ascii="Times New Roman" w:eastAsia="Calibri" w:hAnsi="Times New Roman" w:cs="Times New Roman"/>
          <w:sz w:val="28"/>
          <w:szCs w:val="28"/>
          <w:lang w:val="uk-UA" w:eastAsia="ru-RU"/>
        </w:rPr>
        <w:t>ська</w:t>
      </w:r>
      <w:proofErr w:type="spellEnd"/>
      <w:r w:rsidR="00A15FD6">
        <w:rPr>
          <w:rFonts w:ascii="Times New Roman" w:eastAsia="Calibri" w:hAnsi="Times New Roman" w:cs="Times New Roman"/>
          <w:sz w:val="28"/>
          <w:szCs w:val="28"/>
          <w:lang w:val="uk-UA" w:eastAsia="ru-RU"/>
        </w:rPr>
        <w:t xml:space="preserve"> </w:t>
      </w:r>
      <w:r w:rsidRPr="00AC4942">
        <w:rPr>
          <w:rFonts w:ascii="Times New Roman" w:eastAsia="Times New Roman" w:hAnsi="Times New Roman" w:cs="Times New Roman"/>
          <w:color w:val="000000"/>
          <w:sz w:val="28"/>
          <w:szCs w:val="28"/>
          <w:lang w:val="uk-UA" w:eastAsia="uk-UA" w:bidi="uk-UA"/>
        </w:rPr>
        <w:t xml:space="preserve">гімназія Первомайської міської ради Миколаївської області є правонаступником </w:t>
      </w:r>
      <w:r w:rsidR="002758F1">
        <w:rPr>
          <w:rFonts w:ascii="Times New Roman" w:eastAsia="Calibri" w:hAnsi="Times New Roman" w:cs="Times New Roman"/>
          <w:sz w:val="28"/>
          <w:szCs w:val="28"/>
          <w:lang w:val="uk-UA" w:eastAsia="ru-RU"/>
        </w:rPr>
        <w:t>Чаусівського</w:t>
      </w:r>
      <w:r w:rsidR="005229E4">
        <w:rPr>
          <w:rFonts w:ascii="Times New Roman" w:eastAsia="Calibri" w:hAnsi="Times New Roman" w:cs="Times New Roman"/>
          <w:sz w:val="28"/>
          <w:szCs w:val="28"/>
          <w:lang w:val="uk-UA" w:eastAsia="ru-RU"/>
        </w:rPr>
        <w:t xml:space="preserve"> навчально-виховного комплексу «Дошкільний навчальний заклад-</w:t>
      </w:r>
      <w:r w:rsidRPr="00AC4942">
        <w:rPr>
          <w:rFonts w:ascii="Times New Roman" w:eastAsia="Times New Roman" w:hAnsi="Times New Roman" w:cs="Times New Roman"/>
          <w:color w:val="000000"/>
          <w:sz w:val="28"/>
          <w:szCs w:val="28"/>
          <w:lang w:val="uk-UA" w:eastAsia="uk-UA" w:bidi="uk-UA"/>
        </w:rPr>
        <w:t>загальноосвітн</w:t>
      </w:r>
      <w:r w:rsidR="007C0335">
        <w:rPr>
          <w:rFonts w:ascii="Times New Roman" w:eastAsia="Times New Roman" w:hAnsi="Times New Roman" w:cs="Times New Roman"/>
          <w:color w:val="000000"/>
          <w:sz w:val="28"/>
          <w:szCs w:val="28"/>
          <w:lang w:val="uk-UA" w:eastAsia="uk-UA" w:bidi="uk-UA"/>
        </w:rPr>
        <w:t>ій навчальний заклад І-ІІ ступенів»</w:t>
      </w:r>
      <w:r w:rsidRPr="00AC4942">
        <w:rPr>
          <w:rFonts w:ascii="Times New Roman" w:eastAsia="Times New Roman" w:hAnsi="Times New Roman" w:cs="Times New Roman"/>
          <w:color w:val="000000"/>
          <w:sz w:val="28"/>
          <w:szCs w:val="28"/>
          <w:lang w:val="uk-UA" w:eastAsia="uk-UA" w:bidi="uk-UA"/>
        </w:rPr>
        <w:t xml:space="preserve"> Первомайської міської ради Миколаївської області.</w:t>
      </w:r>
    </w:p>
    <w:p w:rsidR="00AC4942" w:rsidRPr="00AC4942" w:rsidRDefault="00AC4942" w:rsidP="008462A1">
      <w:pPr>
        <w:shd w:val="clear" w:color="auto" w:fill="FFFFFF"/>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AC4942" w:rsidRPr="00AC4942" w:rsidRDefault="00AC4942" w:rsidP="008462A1">
      <w:pPr>
        <w:numPr>
          <w:ilvl w:val="1"/>
          <w:numId w:val="11"/>
        </w:numPr>
        <w:shd w:val="clear" w:color="auto" w:fill="FFFFFF"/>
        <w:tabs>
          <w:tab w:val="left" w:pos="0"/>
          <w:tab w:val="left" w:pos="567"/>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AC4942">
        <w:rPr>
          <w:rFonts w:ascii="Times New Roman" w:eastAsia="Calibri" w:hAnsi="Times New Roman" w:cs="Times New Roman"/>
          <w:sz w:val="28"/>
          <w:szCs w:val="28"/>
          <w:lang w:val="uk-UA"/>
        </w:rPr>
        <w:t>Місцезнаходження Закладу освіти:</w:t>
      </w:r>
      <w:r w:rsidR="001F5B0A">
        <w:rPr>
          <w:rFonts w:ascii="Times New Roman" w:eastAsia="Times New Roman" w:hAnsi="Times New Roman" w:cs="Times New Roman"/>
          <w:sz w:val="28"/>
          <w:szCs w:val="28"/>
          <w:lang w:val="uk-UA" w:eastAsia="ru-RU"/>
        </w:rPr>
        <w:t xml:space="preserve"> 55247</w:t>
      </w:r>
      <w:r w:rsidRPr="00AC4942">
        <w:rPr>
          <w:rFonts w:ascii="Times New Roman" w:eastAsia="Times New Roman" w:hAnsi="Times New Roman" w:cs="Times New Roman"/>
          <w:sz w:val="28"/>
          <w:szCs w:val="28"/>
          <w:lang w:val="uk-UA" w:eastAsia="ru-RU"/>
        </w:rPr>
        <w:t>, Миколаївська область, Первомайськ</w:t>
      </w:r>
      <w:r w:rsidR="001F5B0A">
        <w:rPr>
          <w:rFonts w:ascii="Times New Roman" w:eastAsia="Times New Roman" w:hAnsi="Times New Roman" w:cs="Times New Roman"/>
          <w:sz w:val="28"/>
          <w:szCs w:val="28"/>
          <w:lang w:val="uk-UA" w:eastAsia="ru-RU"/>
        </w:rPr>
        <w:t>ий район</w:t>
      </w:r>
      <w:r w:rsidRPr="00AC4942">
        <w:rPr>
          <w:rFonts w:ascii="Times New Roman" w:eastAsia="Times New Roman" w:hAnsi="Times New Roman" w:cs="Times New Roman"/>
          <w:sz w:val="28"/>
          <w:szCs w:val="28"/>
          <w:lang w:val="uk-UA" w:eastAsia="ru-RU"/>
        </w:rPr>
        <w:t>,</w:t>
      </w:r>
      <w:r w:rsidR="001F5B0A">
        <w:rPr>
          <w:rFonts w:ascii="Times New Roman" w:eastAsia="Times New Roman" w:hAnsi="Times New Roman" w:cs="Times New Roman"/>
          <w:sz w:val="28"/>
          <w:szCs w:val="28"/>
          <w:lang w:val="uk-UA" w:eastAsia="ru-RU"/>
        </w:rPr>
        <w:t xml:space="preserve"> село Чаусове друге, </w:t>
      </w:r>
      <w:r w:rsidRPr="00AC4942">
        <w:rPr>
          <w:rFonts w:ascii="Times New Roman" w:eastAsia="Times New Roman" w:hAnsi="Times New Roman" w:cs="Times New Roman"/>
          <w:sz w:val="28"/>
          <w:szCs w:val="28"/>
          <w:lang w:val="uk-UA" w:eastAsia="ru-RU"/>
        </w:rPr>
        <w:t>вулиця Ш</w:t>
      </w:r>
      <w:r w:rsidR="00A72356">
        <w:rPr>
          <w:rFonts w:ascii="Times New Roman" w:eastAsia="Times New Roman" w:hAnsi="Times New Roman" w:cs="Times New Roman"/>
          <w:sz w:val="28"/>
          <w:szCs w:val="28"/>
          <w:lang w:val="uk-UA" w:eastAsia="ru-RU"/>
        </w:rPr>
        <w:t>кільна</w:t>
      </w:r>
      <w:r w:rsidRPr="00AC4942">
        <w:rPr>
          <w:rFonts w:ascii="Times New Roman" w:eastAsia="Times New Roman" w:hAnsi="Times New Roman" w:cs="Times New Roman"/>
          <w:sz w:val="28"/>
          <w:szCs w:val="28"/>
          <w:lang w:val="uk-UA" w:eastAsia="ru-RU"/>
        </w:rPr>
        <w:t>, будинок 2</w:t>
      </w:r>
      <w:r w:rsidR="00A72356">
        <w:rPr>
          <w:rFonts w:ascii="Times New Roman" w:eastAsia="Times New Roman" w:hAnsi="Times New Roman" w:cs="Times New Roman"/>
          <w:sz w:val="28"/>
          <w:szCs w:val="28"/>
          <w:lang w:val="uk-UA" w:eastAsia="ru-RU"/>
        </w:rPr>
        <w:t>0</w:t>
      </w:r>
      <w:r w:rsidRPr="00AC4942">
        <w:rPr>
          <w:rFonts w:ascii="Times New Roman" w:eastAsia="Times New Roman" w:hAnsi="Times New Roman" w:cs="Times New Roman"/>
          <w:sz w:val="28"/>
          <w:szCs w:val="28"/>
          <w:lang w:val="uk-UA" w:eastAsia="ru-RU"/>
        </w:rPr>
        <w:t>.</w:t>
      </w:r>
    </w:p>
    <w:p w:rsidR="00AC4942" w:rsidRPr="00AC4942" w:rsidRDefault="00AC4942" w:rsidP="008462A1">
      <w:pPr>
        <w:shd w:val="clear" w:color="auto" w:fill="FFFFFF"/>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AC4942" w:rsidRPr="00AC4942" w:rsidRDefault="00AC4942" w:rsidP="008462A1">
      <w:pPr>
        <w:widowControl w:val="0"/>
        <w:numPr>
          <w:ilvl w:val="1"/>
          <w:numId w:val="11"/>
        </w:numPr>
        <w:tabs>
          <w:tab w:val="left" w:pos="567"/>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міжнародними договорами України, згода на обов’язковість яких надана Верховною Радою України.</w:t>
      </w:r>
    </w:p>
    <w:p w:rsidR="00AC4942" w:rsidRPr="00AC4942" w:rsidRDefault="00AC4942" w:rsidP="008462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numPr>
          <w:ilvl w:val="1"/>
          <w:numId w:val="11"/>
        </w:numPr>
        <w:tabs>
          <w:tab w:val="left" w:pos="0"/>
          <w:tab w:val="left" w:pos="567"/>
        </w:tabs>
        <w:spacing w:after="0" w:line="240" w:lineRule="auto"/>
        <w:ind w:left="0" w:firstLine="0"/>
        <w:contextualSpacing/>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Заклад освіти провадить освітню діяльність на підставі ліцензії, виданої в установленому законодавством порядку, діє на підставі Статуту </w:t>
      </w:r>
      <w:proofErr w:type="spellStart"/>
      <w:r w:rsidR="002F6A99">
        <w:rPr>
          <w:rFonts w:ascii="Times New Roman" w:eastAsia="Calibri" w:hAnsi="Times New Roman" w:cs="Times New Roman"/>
          <w:sz w:val="28"/>
          <w:szCs w:val="28"/>
          <w:lang w:val="uk-UA"/>
        </w:rPr>
        <w:t>Чаусівської</w:t>
      </w:r>
      <w:proofErr w:type="spellEnd"/>
      <w:r w:rsidRPr="00AC4942">
        <w:rPr>
          <w:rFonts w:ascii="Times New Roman" w:eastAsia="Calibri" w:hAnsi="Times New Roman" w:cs="Times New Roman"/>
          <w:sz w:val="28"/>
          <w:szCs w:val="28"/>
          <w:lang w:val="uk-UA"/>
        </w:rPr>
        <w:t xml:space="preserve"> гімназії Первомайської міської ради Миколаївської області (далі по тексту – Статут).</w:t>
      </w:r>
    </w:p>
    <w:p w:rsidR="00AC4942" w:rsidRPr="00AC4942" w:rsidRDefault="00AC4942" w:rsidP="008462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11"/>
        </w:numPr>
        <w:tabs>
          <w:tab w:val="left" w:pos="567"/>
          <w:tab w:val="left" w:pos="1672"/>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Заклад освіти є юридичною особою, має самостійний баланс, печатку, штамп, а також інші атрибути юридичної особи відповідно до законодавства України.</w:t>
      </w:r>
    </w:p>
    <w:p w:rsidR="00AC4942" w:rsidRPr="00AC4942" w:rsidRDefault="00AC4942" w:rsidP="008462A1">
      <w:pPr>
        <w:spacing w:after="0" w:line="240" w:lineRule="auto"/>
        <w:contextualSpacing/>
        <w:rPr>
          <w:rFonts w:ascii="Times New Roman" w:eastAsia="Times New Roman" w:hAnsi="Times New Roman" w:cs="Times New Roman"/>
          <w:sz w:val="28"/>
          <w:szCs w:val="28"/>
          <w:lang w:val="uk-UA"/>
        </w:rPr>
      </w:pPr>
    </w:p>
    <w:p w:rsidR="00AC4942" w:rsidRPr="00AC4942" w:rsidRDefault="00AC4942" w:rsidP="008462A1">
      <w:pPr>
        <w:numPr>
          <w:ilvl w:val="1"/>
          <w:numId w:val="11"/>
        </w:numPr>
        <w:shd w:val="clear" w:color="auto" w:fill="FFFFFF"/>
        <w:tabs>
          <w:tab w:val="left" w:pos="567"/>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Засновником Закладу освіти (далі по тексту – Засновник) є Первомайська міська рада Миколаївської області, уповноваженим органом управління – управління освіти Первомайської міської ради (далі по тексту – Орган управління).</w:t>
      </w:r>
    </w:p>
    <w:p w:rsidR="00AC4942" w:rsidRPr="00AC4942" w:rsidRDefault="00AC4942" w:rsidP="008462A1">
      <w:pPr>
        <w:spacing w:after="0" w:line="240" w:lineRule="auto"/>
        <w:contextualSpacing/>
        <w:rPr>
          <w:rFonts w:ascii="Times New Roman" w:eastAsia="Times New Roman" w:hAnsi="Times New Roman" w:cs="Times New Roman"/>
          <w:sz w:val="28"/>
          <w:szCs w:val="28"/>
          <w:lang w:val="uk-UA" w:eastAsia="ru-RU"/>
        </w:rPr>
      </w:pPr>
    </w:p>
    <w:p w:rsidR="00AC4942" w:rsidRPr="00AC4942" w:rsidRDefault="00AC4942" w:rsidP="008462A1">
      <w:pPr>
        <w:numPr>
          <w:ilvl w:val="1"/>
          <w:numId w:val="11"/>
        </w:numPr>
        <w:shd w:val="clear" w:color="auto" w:fill="FFFFFF"/>
        <w:tabs>
          <w:tab w:val="left" w:pos="0"/>
          <w:tab w:val="left" w:pos="567"/>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AC4942">
        <w:rPr>
          <w:rFonts w:ascii="Times New Roman" w:eastAsia="Calibri" w:hAnsi="Times New Roman" w:cs="Times New Roman"/>
          <w:sz w:val="28"/>
          <w:szCs w:val="28"/>
          <w:lang w:val="uk-UA"/>
        </w:rPr>
        <w:t xml:space="preserve">Заклад освіти за формою власності є комунальним закладом загальної середньої освіти. Організаційно-правова форма Закладу освіти – комунальний заклад, тип закладу – гімназія. Заклад освіти як суб’єкт господарювання діє із статусом неприбуткового закладу освіти. Основним видом діяльності закладу є освітня діяльність у сфері </w:t>
      </w:r>
      <w:r w:rsidR="00DE692B">
        <w:rPr>
          <w:rFonts w:ascii="Times New Roman" w:eastAsia="Calibri" w:hAnsi="Times New Roman" w:cs="Times New Roman"/>
          <w:sz w:val="28"/>
          <w:szCs w:val="28"/>
          <w:lang w:val="uk-UA"/>
        </w:rPr>
        <w:t xml:space="preserve">дошкільної, </w:t>
      </w:r>
      <w:r w:rsidRPr="00AC4942">
        <w:rPr>
          <w:rFonts w:ascii="Times New Roman" w:eastAsia="Calibri" w:hAnsi="Times New Roman" w:cs="Times New Roman"/>
          <w:sz w:val="28"/>
          <w:szCs w:val="28"/>
          <w:lang w:val="uk-UA"/>
        </w:rPr>
        <w:t>початкової та базової середньої освіти.</w:t>
      </w:r>
    </w:p>
    <w:p w:rsidR="00AC4942" w:rsidRPr="00AC4942" w:rsidRDefault="00AC4942" w:rsidP="008462A1">
      <w:pPr>
        <w:spacing w:after="0" w:line="240" w:lineRule="auto"/>
        <w:contextualSpacing/>
        <w:jc w:val="both"/>
        <w:rPr>
          <w:rFonts w:ascii="Times New Roman" w:eastAsia="Times New Roman" w:hAnsi="Times New Roman" w:cs="Times New Roman"/>
          <w:sz w:val="28"/>
          <w:szCs w:val="28"/>
          <w:lang w:val="uk-UA" w:eastAsia="ru-RU"/>
        </w:rPr>
      </w:pPr>
    </w:p>
    <w:p w:rsidR="00AC4942" w:rsidRPr="00AC4942" w:rsidRDefault="00AC4942" w:rsidP="008462A1">
      <w:pPr>
        <w:numPr>
          <w:ilvl w:val="1"/>
          <w:numId w:val="11"/>
        </w:numPr>
        <w:shd w:val="clear" w:color="auto" w:fill="FFFFFF"/>
        <w:spacing w:after="0" w:line="240" w:lineRule="auto"/>
        <w:ind w:left="0" w:firstLine="0"/>
        <w:contextualSpacing/>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Утримання Закладу освіти здійснюється за рахунок державного та місцевого бюджетів, інших джерел, не заборонених законодавством України.</w:t>
      </w:r>
    </w:p>
    <w:p w:rsidR="00AC4942" w:rsidRPr="00AC4942" w:rsidRDefault="00AC4942" w:rsidP="008462A1">
      <w:pPr>
        <w:spacing w:after="0" w:line="240" w:lineRule="auto"/>
        <w:contextualSpacing/>
        <w:rPr>
          <w:rFonts w:ascii="Times New Roman" w:eastAsia="Times New Roman" w:hAnsi="Times New Roman" w:cs="Times New Roman"/>
          <w:sz w:val="28"/>
          <w:szCs w:val="28"/>
          <w:lang w:val="uk-UA" w:eastAsia="ru-RU"/>
        </w:rPr>
      </w:pPr>
    </w:p>
    <w:p w:rsidR="00AC4942" w:rsidRPr="00AC4942" w:rsidRDefault="00AC4942" w:rsidP="008432B0">
      <w:pPr>
        <w:numPr>
          <w:ilvl w:val="1"/>
          <w:numId w:val="11"/>
        </w:numPr>
        <w:shd w:val="clear" w:color="auto" w:fill="FFFFFF"/>
        <w:tabs>
          <w:tab w:val="left" w:pos="567"/>
        </w:tabs>
        <w:spacing w:after="0" w:line="240" w:lineRule="auto"/>
        <w:ind w:left="0" w:firstLine="0"/>
        <w:contextualSpacing/>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ab/>
        <w:t>Мовою освітнього процесу у Закладі освіти є державна мова.</w:t>
      </w:r>
    </w:p>
    <w:p w:rsidR="00AC4942" w:rsidRPr="00AC4942" w:rsidRDefault="00AC4942" w:rsidP="008462A1">
      <w:pPr>
        <w:spacing w:after="0" w:line="240" w:lineRule="auto"/>
        <w:contextualSpacing/>
        <w:rPr>
          <w:rFonts w:ascii="Times New Roman" w:eastAsia="Times New Roman" w:hAnsi="Times New Roman" w:cs="Times New Roman"/>
          <w:sz w:val="28"/>
          <w:szCs w:val="28"/>
          <w:lang w:val="uk-UA" w:eastAsia="ru-RU"/>
        </w:rPr>
      </w:pPr>
    </w:p>
    <w:p w:rsidR="00AC4942" w:rsidRPr="00AC4942" w:rsidRDefault="00AC4942" w:rsidP="008462A1">
      <w:pPr>
        <w:numPr>
          <w:ilvl w:val="1"/>
          <w:numId w:val="11"/>
        </w:numPr>
        <w:shd w:val="clear" w:color="auto" w:fill="FFFFFF"/>
        <w:tabs>
          <w:tab w:val="left" w:pos="567"/>
        </w:tabs>
        <w:spacing w:after="0" w:line="240" w:lineRule="auto"/>
        <w:ind w:left="0" w:firstLine="0"/>
        <w:contextualSpacing/>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 Структурним</w:t>
      </w:r>
      <w:r w:rsidR="002973AC">
        <w:rPr>
          <w:rFonts w:ascii="Times New Roman" w:eastAsia="Calibri" w:hAnsi="Times New Roman" w:cs="Times New Roman"/>
          <w:sz w:val="28"/>
          <w:szCs w:val="28"/>
          <w:lang w:val="uk-UA"/>
        </w:rPr>
        <w:t>и підрозділами</w:t>
      </w:r>
      <w:r w:rsidRPr="00AC4942">
        <w:rPr>
          <w:rFonts w:ascii="Times New Roman" w:eastAsia="Calibri" w:hAnsi="Times New Roman" w:cs="Times New Roman"/>
          <w:sz w:val="28"/>
          <w:szCs w:val="28"/>
          <w:lang w:val="uk-UA"/>
        </w:rPr>
        <w:t xml:space="preserve"> Закладу освіти є </w:t>
      </w:r>
      <w:r w:rsidR="002973AC">
        <w:rPr>
          <w:rFonts w:ascii="Times New Roman" w:eastAsia="Calibri" w:hAnsi="Times New Roman" w:cs="Times New Roman"/>
          <w:sz w:val="28"/>
          <w:szCs w:val="28"/>
          <w:lang w:val="uk-UA"/>
        </w:rPr>
        <w:t>дошкільний підрозділ</w:t>
      </w:r>
      <w:r w:rsidR="00E81DBE">
        <w:rPr>
          <w:rFonts w:ascii="Times New Roman" w:eastAsia="Calibri" w:hAnsi="Times New Roman" w:cs="Times New Roman"/>
          <w:sz w:val="28"/>
          <w:szCs w:val="28"/>
          <w:lang w:val="uk-UA"/>
        </w:rPr>
        <w:t xml:space="preserve"> та</w:t>
      </w:r>
      <w:r w:rsidR="002973AC">
        <w:rPr>
          <w:rFonts w:ascii="Times New Roman" w:eastAsia="Calibri" w:hAnsi="Times New Roman" w:cs="Times New Roman"/>
          <w:sz w:val="28"/>
          <w:szCs w:val="28"/>
          <w:lang w:val="uk-UA"/>
        </w:rPr>
        <w:t xml:space="preserve"> початкова школа, як</w:t>
      </w:r>
      <w:r w:rsidR="005B3839">
        <w:rPr>
          <w:rFonts w:ascii="Times New Roman" w:eastAsia="Calibri" w:hAnsi="Times New Roman" w:cs="Times New Roman"/>
          <w:sz w:val="28"/>
          <w:szCs w:val="28"/>
          <w:lang w:val="uk-UA"/>
        </w:rPr>
        <w:t>і</w:t>
      </w:r>
      <w:r w:rsidRPr="00AC4942">
        <w:rPr>
          <w:rFonts w:ascii="Times New Roman" w:eastAsia="Calibri" w:hAnsi="Times New Roman" w:cs="Times New Roman"/>
          <w:sz w:val="28"/>
          <w:szCs w:val="28"/>
          <w:shd w:val="clear" w:color="auto" w:fill="FFFFFF"/>
          <w:lang w:val="uk-UA"/>
        </w:rPr>
        <w:t>ді</w:t>
      </w:r>
      <w:r w:rsidR="005B3839">
        <w:rPr>
          <w:rFonts w:ascii="Times New Roman" w:eastAsia="Calibri" w:hAnsi="Times New Roman" w:cs="Times New Roman"/>
          <w:sz w:val="28"/>
          <w:szCs w:val="28"/>
          <w:shd w:val="clear" w:color="auto" w:fill="FFFFFF"/>
          <w:lang w:val="uk-UA"/>
        </w:rPr>
        <w:t>ють</w:t>
      </w:r>
      <w:r w:rsidRPr="00AC4942">
        <w:rPr>
          <w:rFonts w:ascii="Times New Roman" w:eastAsia="Calibri" w:hAnsi="Times New Roman" w:cs="Times New Roman"/>
          <w:sz w:val="28"/>
          <w:szCs w:val="28"/>
          <w:shd w:val="clear" w:color="auto" w:fill="FFFFFF"/>
          <w:lang w:val="uk-UA"/>
        </w:rPr>
        <w:t xml:space="preserve"> відпо</w:t>
      </w:r>
      <w:r w:rsidR="00C36BF1">
        <w:rPr>
          <w:rFonts w:ascii="Times New Roman" w:eastAsia="Calibri" w:hAnsi="Times New Roman" w:cs="Times New Roman"/>
          <w:sz w:val="28"/>
          <w:szCs w:val="28"/>
          <w:shd w:val="clear" w:color="auto" w:fill="FFFFFF"/>
          <w:lang w:val="uk-UA"/>
        </w:rPr>
        <w:t xml:space="preserve">відно до статуту Закладу освіти, </w:t>
      </w:r>
      <w:r w:rsidRPr="00AC4942">
        <w:rPr>
          <w:rFonts w:ascii="Times New Roman" w:eastAsia="Calibri" w:hAnsi="Times New Roman" w:cs="Times New Roman"/>
          <w:sz w:val="28"/>
          <w:szCs w:val="28"/>
          <w:shd w:val="clear" w:color="auto" w:fill="FFFFFF"/>
          <w:lang w:val="uk-UA"/>
        </w:rPr>
        <w:t>та на підставі положен</w:t>
      </w:r>
      <w:r w:rsidR="002973AC">
        <w:rPr>
          <w:rFonts w:ascii="Times New Roman" w:eastAsia="Calibri" w:hAnsi="Times New Roman" w:cs="Times New Roman"/>
          <w:sz w:val="28"/>
          <w:szCs w:val="28"/>
          <w:shd w:val="clear" w:color="auto" w:fill="FFFFFF"/>
          <w:lang w:val="uk-UA"/>
        </w:rPr>
        <w:t>ь</w:t>
      </w:r>
      <w:r w:rsidRPr="00AC4942">
        <w:rPr>
          <w:rFonts w:ascii="Times New Roman" w:eastAsia="Calibri" w:hAnsi="Times New Roman" w:cs="Times New Roman"/>
          <w:sz w:val="28"/>
          <w:szCs w:val="28"/>
          <w:shd w:val="clear" w:color="auto" w:fill="FFFFFF"/>
          <w:lang w:val="uk-UA"/>
        </w:rPr>
        <w:t xml:space="preserve"> про </w:t>
      </w:r>
      <w:r w:rsidR="005B3839">
        <w:rPr>
          <w:rFonts w:ascii="Times New Roman" w:eastAsia="Calibri" w:hAnsi="Times New Roman" w:cs="Times New Roman"/>
          <w:sz w:val="28"/>
          <w:szCs w:val="28"/>
          <w:shd w:val="clear" w:color="auto" w:fill="FFFFFF"/>
          <w:lang w:val="uk-UA"/>
        </w:rPr>
        <w:t>структурні підрозділи</w:t>
      </w:r>
      <w:r w:rsidRPr="00AC4942">
        <w:rPr>
          <w:rFonts w:ascii="Times New Roman" w:eastAsia="Calibri" w:hAnsi="Times New Roman" w:cs="Times New Roman"/>
          <w:sz w:val="28"/>
          <w:szCs w:val="28"/>
          <w:shd w:val="clear" w:color="auto" w:fill="FFFFFF"/>
          <w:lang w:val="uk-UA"/>
        </w:rPr>
        <w:t>, затверджен</w:t>
      </w:r>
      <w:r w:rsidR="00E81DBE">
        <w:rPr>
          <w:rFonts w:ascii="Times New Roman" w:eastAsia="Calibri" w:hAnsi="Times New Roman" w:cs="Times New Roman"/>
          <w:sz w:val="28"/>
          <w:szCs w:val="28"/>
          <w:shd w:val="clear" w:color="auto" w:fill="FFFFFF"/>
          <w:lang w:val="uk-UA"/>
        </w:rPr>
        <w:t>их</w:t>
      </w:r>
      <w:r w:rsidRPr="00AC4942">
        <w:rPr>
          <w:rFonts w:ascii="Times New Roman" w:eastAsia="Calibri" w:hAnsi="Times New Roman" w:cs="Times New Roman"/>
          <w:sz w:val="28"/>
          <w:szCs w:val="28"/>
          <w:shd w:val="clear" w:color="auto" w:fill="FFFFFF"/>
          <w:lang w:val="uk-UA"/>
        </w:rPr>
        <w:t xml:space="preserve"> директором Закладу освіти та погоджен</w:t>
      </w:r>
      <w:r w:rsidR="00E81DBE">
        <w:rPr>
          <w:rFonts w:ascii="Times New Roman" w:eastAsia="Calibri" w:hAnsi="Times New Roman" w:cs="Times New Roman"/>
          <w:sz w:val="28"/>
          <w:szCs w:val="28"/>
          <w:shd w:val="clear" w:color="auto" w:fill="FFFFFF"/>
          <w:lang w:val="uk-UA"/>
        </w:rPr>
        <w:t>их</w:t>
      </w:r>
      <w:r w:rsidRPr="00AC4942">
        <w:rPr>
          <w:rFonts w:ascii="Times New Roman" w:eastAsia="Calibri" w:hAnsi="Times New Roman" w:cs="Times New Roman"/>
          <w:sz w:val="28"/>
          <w:szCs w:val="28"/>
          <w:shd w:val="clear" w:color="auto" w:fill="FFFFFF"/>
          <w:lang w:val="uk-UA"/>
        </w:rPr>
        <w:t xml:space="preserve"> Органом управління.</w:t>
      </w:r>
    </w:p>
    <w:p w:rsidR="00AC4942" w:rsidRPr="00AC4942" w:rsidRDefault="00AC4942" w:rsidP="008462A1">
      <w:pPr>
        <w:spacing w:after="0" w:line="240" w:lineRule="auto"/>
        <w:contextualSpacing/>
        <w:rPr>
          <w:rFonts w:ascii="Times New Roman" w:eastAsia="Calibri" w:hAnsi="Times New Roman" w:cs="Times New Roman"/>
          <w:sz w:val="28"/>
          <w:szCs w:val="28"/>
          <w:lang w:val="uk-UA"/>
        </w:rPr>
      </w:pPr>
    </w:p>
    <w:p w:rsidR="00AC4942" w:rsidRPr="00AC4942" w:rsidRDefault="00AC4942" w:rsidP="008462A1">
      <w:pPr>
        <w:widowControl w:val="0"/>
        <w:tabs>
          <w:tab w:val="left" w:pos="2095"/>
          <w:tab w:val="left" w:pos="2096"/>
        </w:tabs>
        <w:autoSpaceDE w:val="0"/>
        <w:autoSpaceDN w:val="0"/>
        <w:spacing w:after="0" w:line="240" w:lineRule="auto"/>
        <w:jc w:val="both"/>
        <w:outlineLvl w:val="0"/>
        <w:rPr>
          <w:rFonts w:ascii="Times New Roman" w:eastAsia="Times New Roman" w:hAnsi="Times New Roman" w:cs="Times New Roman"/>
          <w:bCs/>
          <w:sz w:val="28"/>
          <w:szCs w:val="28"/>
          <w:lang w:val="uk-UA"/>
        </w:rPr>
      </w:pPr>
      <w:r w:rsidRPr="00AC4942">
        <w:rPr>
          <w:rFonts w:ascii="Times New Roman" w:eastAsia="Times New Roman" w:hAnsi="Times New Roman" w:cs="Times New Roman"/>
          <w:bCs/>
          <w:sz w:val="28"/>
          <w:szCs w:val="28"/>
          <w:lang w:val="uk-UA"/>
        </w:rPr>
        <w:t>2. МЕТА, ЗАВДАННЯ ТА ПРИНЦИПИ ДІЯЛЬНОСТІ ЗАКЛАДУ ОСВІТИ</w:t>
      </w:r>
    </w:p>
    <w:p w:rsidR="00AC4942" w:rsidRPr="00AC4942" w:rsidRDefault="00AC4942" w:rsidP="008462A1">
      <w:pPr>
        <w:widowControl w:val="0"/>
        <w:tabs>
          <w:tab w:val="left" w:pos="2095"/>
          <w:tab w:val="left" w:pos="2096"/>
        </w:tabs>
        <w:autoSpaceDE w:val="0"/>
        <w:autoSpaceDN w:val="0"/>
        <w:spacing w:after="0" w:line="240" w:lineRule="auto"/>
        <w:jc w:val="both"/>
        <w:outlineLvl w:val="0"/>
        <w:rPr>
          <w:rFonts w:ascii="Times New Roman" w:eastAsia="Times New Roman" w:hAnsi="Times New Roman" w:cs="Times New Roman"/>
          <w:bCs/>
          <w:sz w:val="28"/>
          <w:szCs w:val="28"/>
          <w:lang w:val="uk-UA"/>
        </w:rPr>
      </w:pPr>
    </w:p>
    <w:p w:rsidR="00AC4942" w:rsidRPr="00AC4942" w:rsidRDefault="00A84646" w:rsidP="008462A1">
      <w:pPr>
        <w:widowControl w:val="0"/>
        <w:numPr>
          <w:ilvl w:val="1"/>
          <w:numId w:val="1"/>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Головною м</w:t>
      </w:r>
      <w:r w:rsidR="00AC4942" w:rsidRPr="00AC4942">
        <w:rPr>
          <w:rFonts w:ascii="Times New Roman" w:eastAsia="Times New Roman" w:hAnsi="Times New Roman" w:cs="Times New Roman"/>
          <w:sz w:val="28"/>
          <w:szCs w:val="28"/>
          <w:lang w:val="uk-UA"/>
        </w:rPr>
        <w:t>етою</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діяльності</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Закладу</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освіти</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є</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всебічний розвиток,</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виховання</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і</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соціалізація</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особистості,</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яка</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здатна</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до</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життя</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в</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суспільстві та цивілізованої взаємодії з природою, має прагнення до самовдосконалення</w:t>
      </w:r>
      <w:r w:rsidR="00A15FD6">
        <w:rPr>
          <w:rFonts w:ascii="Times New Roman" w:eastAsia="Times New Roman" w:hAnsi="Times New Roman" w:cs="Times New Roman"/>
          <w:sz w:val="28"/>
          <w:szCs w:val="28"/>
          <w:lang w:val="uk-UA"/>
        </w:rPr>
        <w:t xml:space="preserve"> </w:t>
      </w:r>
      <w:r w:rsidR="00AC4942" w:rsidRPr="00AC4942">
        <w:rPr>
          <w:rFonts w:ascii="Times New Roman" w:eastAsia="Times New Roman" w:hAnsi="Times New Roman" w:cs="Times New Roman"/>
          <w:sz w:val="28"/>
          <w:szCs w:val="28"/>
          <w:lang w:val="uk-UA"/>
        </w:rPr>
        <w:t>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C4942" w:rsidRPr="00AC4942" w:rsidRDefault="00AC4942" w:rsidP="008462A1">
      <w:pPr>
        <w:widowControl w:val="0"/>
        <w:tabs>
          <w:tab w:val="left" w:pos="0"/>
          <w:tab w:val="left" w:pos="284"/>
          <w:tab w:val="left" w:pos="56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32B0">
      <w:pPr>
        <w:widowControl w:val="0"/>
        <w:numPr>
          <w:ilvl w:val="1"/>
          <w:numId w:val="1"/>
        </w:numPr>
        <w:tabs>
          <w:tab w:val="left" w:pos="0"/>
          <w:tab w:val="left" w:pos="284"/>
          <w:tab w:val="left" w:pos="426"/>
        </w:tabs>
        <w:autoSpaceDE w:val="0"/>
        <w:autoSpaceDN w:val="0"/>
        <w:spacing w:after="0" w:line="240" w:lineRule="auto"/>
        <w:ind w:left="0" w:firstLine="0"/>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 Головними завданнями Закладу освітиє:</w:t>
      </w:r>
    </w:p>
    <w:p w:rsidR="00AC4942" w:rsidRPr="00AC4942" w:rsidRDefault="00AC4942" w:rsidP="008462A1">
      <w:pPr>
        <w:tabs>
          <w:tab w:val="left" w:pos="0"/>
          <w:tab w:val="left" w:pos="284"/>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реалізація положень Конституції України, Законів України «Про освіту», «Про повну загальну середню освіту», інших нормативно-правових актів у галузі освіти;</w:t>
      </w:r>
    </w:p>
    <w:p w:rsidR="00AC4942" w:rsidRPr="00AC4942" w:rsidRDefault="00AC4942" w:rsidP="008462A1">
      <w:pPr>
        <w:tabs>
          <w:tab w:val="left" w:pos="0"/>
          <w:tab w:val="left" w:pos="284"/>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задоволення потреб громадян у здобутті </w:t>
      </w:r>
      <w:r w:rsidR="005937E4">
        <w:rPr>
          <w:rFonts w:ascii="Times New Roman" w:eastAsia="Calibri" w:hAnsi="Times New Roman" w:cs="Times New Roman"/>
          <w:sz w:val="28"/>
          <w:szCs w:val="28"/>
          <w:lang w:val="uk-UA"/>
        </w:rPr>
        <w:t xml:space="preserve">дошкільної, </w:t>
      </w:r>
      <w:r w:rsidRPr="00AC4942">
        <w:rPr>
          <w:rFonts w:ascii="Times New Roman" w:eastAsia="Calibri" w:hAnsi="Times New Roman" w:cs="Times New Roman"/>
          <w:sz w:val="28"/>
          <w:szCs w:val="28"/>
          <w:lang w:val="uk-UA"/>
        </w:rPr>
        <w:t>початкової</w:t>
      </w:r>
      <w:r w:rsidR="005937E4">
        <w:rPr>
          <w:rFonts w:ascii="Times New Roman" w:eastAsia="Calibri" w:hAnsi="Times New Roman" w:cs="Times New Roman"/>
          <w:sz w:val="28"/>
          <w:szCs w:val="28"/>
          <w:lang w:val="uk-UA"/>
        </w:rPr>
        <w:t xml:space="preserve"> та</w:t>
      </w:r>
      <w:r w:rsidRPr="00AC4942">
        <w:rPr>
          <w:rFonts w:ascii="Times New Roman" w:eastAsia="Calibri" w:hAnsi="Times New Roman" w:cs="Times New Roman"/>
          <w:sz w:val="28"/>
          <w:szCs w:val="28"/>
          <w:lang w:val="uk-UA"/>
        </w:rPr>
        <w:t xml:space="preserve"> базової середньої освіти;</w:t>
      </w:r>
    </w:p>
    <w:p w:rsidR="00AC4942" w:rsidRPr="00AC4942" w:rsidRDefault="00AC4942" w:rsidP="008462A1">
      <w:pPr>
        <w:tabs>
          <w:tab w:val="left" w:pos="0"/>
          <w:tab w:val="left" w:pos="284"/>
          <w:tab w:val="left" w:pos="426"/>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виховання громадянина України;</w:t>
      </w:r>
    </w:p>
    <w:p w:rsidR="00AC4942" w:rsidRPr="00AC4942" w:rsidRDefault="00AC4942" w:rsidP="008462A1">
      <w:pPr>
        <w:tabs>
          <w:tab w:val="left" w:pos="0"/>
          <w:tab w:val="left" w:pos="284"/>
          <w:tab w:val="left" w:pos="426"/>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формування особистості здобувача освіти, розвиток його здібностей і обдарувань, наукового світогляду;</w:t>
      </w:r>
    </w:p>
    <w:p w:rsidR="00AC4942" w:rsidRPr="00AC4942" w:rsidRDefault="006E4FB6" w:rsidP="008462A1">
      <w:pPr>
        <w:tabs>
          <w:tab w:val="left" w:pos="0"/>
          <w:tab w:val="left" w:pos="284"/>
          <w:tab w:val="left" w:pos="426"/>
          <w:tab w:val="left" w:pos="567"/>
          <w:tab w:val="left" w:pos="131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виконання вимог </w:t>
      </w:r>
      <w:r w:rsidR="004059C3" w:rsidRPr="008432B0">
        <w:rPr>
          <w:rFonts w:ascii="Times New Roman" w:eastAsia="Calibri" w:hAnsi="Times New Roman" w:cs="Times New Roman"/>
          <w:sz w:val="28"/>
          <w:szCs w:val="28"/>
          <w:lang w:val="uk-UA"/>
        </w:rPr>
        <w:t>д</w:t>
      </w:r>
      <w:r w:rsidR="00AC4942" w:rsidRPr="008432B0">
        <w:rPr>
          <w:rFonts w:ascii="Times New Roman" w:eastAsia="Calibri" w:hAnsi="Times New Roman" w:cs="Times New Roman"/>
          <w:sz w:val="28"/>
          <w:szCs w:val="28"/>
          <w:lang w:val="uk-UA"/>
        </w:rPr>
        <w:t xml:space="preserve">ержавних стандартів </w:t>
      </w:r>
      <w:r w:rsidR="00AC4942" w:rsidRPr="00AC4942">
        <w:rPr>
          <w:rFonts w:ascii="Times New Roman" w:eastAsia="Calibri" w:hAnsi="Times New Roman" w:cs="Times New Roman"/>
          <w:sz w:val="28"/>
          <w:szCs w:val="28"/>
          <w:lang w:val="uk-UA"/>
        </w:rPr>
        <w:t>освіти, підготовка здобувачів освіти до подальшої освіти і трудової діяльності;</w:t>
      </w:r>
    </w:p>
    <w:p w:rsidR="00AC4942" w:rsidRPr="00AC4942" w:rsidRDefault="00AC4942" w:rsidP="008462A1">
      <w:pPr>
        <w:tabs>
          <w:tab w:val="left" w:pos="0"/>
          <w:tab w:val="left" w:pos="284"/>
          <w:tab w:val="left" w:pos="426"/>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 свідомого ставлення до обов'язків людини i громадянина;</w:t>
      </w:r>
    </w:p>
    <w:p w:rsidR="00AC4942" w:rsidRPr="00AC4942" w:rsidRDefault="00AC4942" w:rsidP="008462A1">
      <w:pPr>
        <w:tabs>
          <w:tab w:val="left" w:pos="0"/>
          <w:tab w:val="left" w:pos="284"/>
          <w:tab w:val="left" w:pos="426"/>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реалізація права здобувачів освіти на вільне формування політичних і світоглядних переконань;</w:t>
      </w:r>
    </w:p>
    <w:p w:rsidR="00AC4942" w:rsidRPr="00AC4942" w:rsidRDefault="00AC4942" w:rsidP="008462A1">
      <w:pPr>
        <w:tabs>
          <w:tab w:val="left" w:pos="0"/>
          <w:tab w:val="left" w:pos="284"/>
          <w:tab w:val="left" w:pos="426"/>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виховання шанобливого ставлення до родини, поваги до народних традицій і звичаїв, державної мови або мов національних меншин, національних цінностей українського народу та інших народів і націй;</w:t>
      </w:r>
    </w:p>
    <w:p w:rsidR="00AC4942" w:rsidRPr="00AC4942" w:rsidRDefault="00AC4942" w:rsidP="008462A1">
      <w:pPr>
        <w:tabs>
          <w:tab w:val="left" w:pos="0"/>
          <w:tab w:val="left" w:pos="284"/>
          <w:tab w:val="left" w:pos="426"/>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здобувачів освіти.</w:t>
      </w:r>
    </w:p>
    <w:p w:rsidR="00AC4942" w:rsidRPr="00AC4942" w:rsidRDefault="00AC4942" w:rsidP="008462A1">
      <w:pPr>
        <w:tabs>
          <w:tab w:val="left" w:pos="0"/>
          <w:tab w:val="left" w:pos="284"/>
          <w:tab w:val="left" w:pos="426"/>
          <w:tab w:val="left" w:pos="567"/>
          <w:tab w:val="left" w:pos="1314"/>
        </w:tabs>
        <w:spacing w:after="0" w:line="240" w:lineRule="auto"/>
        <w:jc w:val="both"/>
        <w:rPr>
          <w:rFonts w:ascii="Times New Roman" w:eastAsia="Calibri" w:hAnsi="Times New Roman" w:cs="Times New Roman"/>
          <w:sz w:val="28"/>
          <w:szCs w:val="28"/>
          <w:lang w:val="uk-UA"/>
        </w:rPr>
      </w:pPr>
    </w:p>
    <w:p w:rsidR="00AC4942" w:rsidRPr="00AC4942" w:rsidRDefault="00AC4942" w:rsidP="00A70F7D">
      <w:pPr>
        <w:widowControl w:val="0"/>
        <w:numPr>
          <w:ilvl w:val="1"/>
          <w:numId w:val="1"/>
        </w:numPr>
        <w:tabs>
          <w:tab w:val="left" w:pos="0"/>
          <w:tab w:val="left" w:pos="284"/>
          <w:tab w:val="left" w:pos="426"/>
          <w:tab w:val="left" w:pos="567"/>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 xml:space="preserve"> Головними принципами діяльності Закладу освіти є:</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roofErr w:type="spellStart"/>
      <w:r w:rsidRPr="00AC4942">
        <w:rPr>
          <w:rFonts w:ascii="Times New Roman" w:eastAsia="Calibri" w:hAnsi="Times New Roman" w:cs="Times New Roman"/>
          <w:color w:val="000000"/>
          <w:sz w:val="28"/>
          <w:szCs w:val="28"/>
          <w:lang w:val="uk-UA" w:eastAsia="ru-RU"/>
        </w:rPr>
        <w:t>людиноцентризм</w:t>
      </w:r>
      <w:proofErr w:type="spellEnd"/>
      <w:r w:rsidRPr="00AC4942">
        <w:rPr>
          <w:rFonts w:ascii="Times New Roman" w:eastAsia="Calibri" w:hAnsi="Times New Roman" w:cs="Times New Roman"/>
          <w:color w:val="000000"/>
          <w:sz w:val="28"/>
          <w:szCs w:val="28"/>
          <w:lang w:val="uk-UA" w:eastAsia="ru-RU"/>
        </w:rPr>
        <w:t>;</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lastRenderedPageBreak/>
        <w:t>верховенство права;</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забезпечення якості освіти та якості освітньої діяльності;</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забезпечення рівного доступу до освіти;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розвиток інклюзивного освітнього середовища;</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забезпечення універсального дизайну та розумного пристосування;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цілісність і наступність системи освіти;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прозорість і публічність прийняття та виконання управлінських рішень;</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відповідальність і підзвітність перед суспільством;</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нерозривний зв’язок із світовою та національною історією, культурою, національними традиціями;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свобода у виборі видів, форм і темпу здобуття освіти, освітньої програми;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академічні доброчесність та свобода;</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кадрова та організаційна автономія Закладу освіти у межах, визначених законом;</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гуманізм та демократизм;</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єдність навчання, виховання та розвитку;</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виховання патріотизму, поваги до культурних цінностей Українського народу;</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 xml:space="preserve">формування усвідомленої потреби в дотриманні </w:t>
      </w:r>
      <w:hyperlink r:id="rId6" w:history="1">
        <w:r w:rsidRPr="00AC4942">
          <w:rPr>
            <w:rFonts w:ascii="Times New Roman" w:eastAsia="Calibri" w:hAnsi="Times New Roman" w:cs="Times New Roman"/>
            <w:sz w:val="28"/>
            <w:szCs w:val="28"/>
            <w:bdr w:val="none" w:sz="0" w:space="0" w:color="auto" w:frame="1"/>
            <w:lang w:val="uk-UA" w:eastAsia="ru-RU"/>
          </w:rPr>
          <w:t>Конституції</w:t>
        </w:r>
      </w:hyperlink>
      <w:r w:rsidRPr="00AC4942">
        <w:rPr>
          <w:rFonts w:ascii="Times New Roman" w:eastAsia="Calibri" w:hAnsi="Times New Roman" w:cs="Times New Roman"/>
          <w:color w:val="000000"/>
          <w:sz w:val="28"/>
          <w:szCs w:val="28"/>
          <w:lang w:val="uk-UA" w:eastAsia="ru-RU"/>
        </w:rPr>
        <w:t> та законів України, нетерпимості до їх порушення;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формування громадянської культури та культури демократії;</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формування культури здорового способу життя, екологічної культури і дбайливого ставлення до довкілля;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невтручання політичних партій та релігійних організацій в освітній процес;</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державно-громадське управління та партнерство;</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сприяння навчанню впродовж життя;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нетерпимість до проявів корупції та хабарництва.</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widowControl w:val="0"/>
        <w:tabs>
          <w:tab w:val="left" w:pos="0"/>
        </w:tabs>
        <w:autoSpaceDE w:val="0"/>
        <w:autoSpaceDN w:val="0"/>
        <w:spacing w:after="0" w:line="240" w:lineRule="auto"/>
        <w:jc w:val="both"/>
        <w:outlineLvl w:val="0"/>
        <w:rPr>
          <w:rFonts w:ascii="Times New Roman" w:eastAsia="Times New Roman" w:hAnsi="Times New Roman" w:cs="Times New Roman"/>
          <w:bCs/>
          <w:sz w:val="28"/>
          <w:szCs w:val="28"/>
          <w:lang w:val="uk-UA"/>
        </w:rPr>
      </w:pPr>
      <w:r w:rsidRPr="00AC4942">
        <w:rPr>
          <w:rFonts w:ascii="Times New Roman" w:eastAsia="Times New Roman" w:hAnsi="Times New Roman" w:cs="Times New Roman"/>
          <w:bCs/>
          <w:sz w:val="28"/>
          <w:szCs w:val="28"/>
          <w:lang w:val="uk-UA"/>
        </w:rPr>
        <w:t>3. ОРГАНІ3АЦІЯ ОСВІТНЬОГО ПРОЦЕСУ</w:t>
      </w:r>
    </w:p>
    <w:p w:rsidR="00AC4942" w:rsidRPr="00AC4942" w:rsidRDefault="00AC4942" w:rsidP="008462A1">
      <w:pPr>
        <w:spacing w:after="0" w:line="240" w:lineRule="auto"/>
        <w:rPr>
          <w:rFonts w:ascii="Times New Roman" w:eastAsia="Calibri" w:hAnsi="Times New Roman" w:cs="Times New Roman"/>
          <w:sz w:val="28"/>
          <w:szCs w:val="28"/>
        </w:rPr>
      </w:pPr>
    </w:p>
    <w:p w:rsidR="00AC4942" w:rsidRPr="00AC4942" w:rsidRDefault="00AC4942" w:rsidP="008462A1">
      <w:pPr>
        <w:widowControl w:val="0"/>
        <w:numPr>
          <w:ilvl w:val="1"/>
          <w:numId w:val="2"/>
        </w:numPr>
        <w:tabs>
          <w:tab w:val="left" w:pos="0"/>
          <w:tab w:val="left" w:pos="426"/>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pacing w:val="-7"/>
          <w:sz w:val="28"/>
          <w:szCs w:val="28"/>
          <w:lang w:val="uk-UA"/>
        </w:rPr>
        <w:t xml:space="preserve">Освітній процес у Закладі освіти організовується відповідно до норм законодавства, освітньої (освітніх) програми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AC4942">
        <w:rPr>
          <w:rFonts w:ascii="Times New Roman" w:eastAsia="Times New Roman" w:hAnsi="Times New Roman" w:cs="Times New Roman"/>
          <w:spacing w:val="-7"/>
          <w:sz w:val="28"/>
          <w:szCs w:val="28"/>
          <w:lang w:val="uk-UA"/>
        </w:rPr>
        <w:t>компетентностей</w:t>
      </w:r>
      <w:proofErr w:type="spellEnd"/>
      <w:r w:rsidRPr="00AC4942">
        <w:rPr>
          <w:rFonts w:ascii="Times New Roman" w:eastAsia="Times New Roman" w:hAnsi="Times New Roman" w:cs="Times New Roman"/>
          <w:spacing w:val="-7"/>
          <w:sz w:val="28"/>
          <w:szCs w:val="28"/>
          <w:lang w:val="uk-UA"/>
        </w:rPr>
        <w:t>, визначених державними стандартами.</w:t>
      </w:r>
    </w:p>
    <w:p w:rsidR="00AC4942" w:rsidRPr="00AC4942" w:rsidRDefault="00AC4942" w:rsidP="008462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426"/>
        </w:tabs>
        <w:autoSpaceDE w:val="0"/>
        <w:autoSpaceDN w:val="0"/>
        <w:spacing w:after="0" w:line="240" w:lineRule="auto"/>
        <w:ind w:left="0" w:hanging="53"/>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Основою для розроблення освітньої (освітніх) програми (програм) в Закладі освіти є відповідні типові освітні програми, затверджені центральним органом виконавчої влади із забезпечення якості освіти відповідно до вимог цього Закону.</w:t>
      </w:r>
    </w:p>
    <w:p w:rsidR="00AC4942" w:rsidRPr="00AC4942" w:rsidRDefault="00AC4942" w:rsidP="008462A1">
      <w:pPr>
        <w:widowControl w:val="0"/>
        <w:tabs>
          <w:tab w:val="left" w:pos="567"/>
        </w:tabs>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Освітня (освітні) програма (програми) схвалюється (схвалюються)  педагогічною радою Закладу освіти та затверджується директором.</w:t>
      </w:r>
    </w:p>
    <w:p w:rsidR="00AC4942" w:rsidRPr="00AC4942" w:rsidRDefault="00AC4942" w:rsidP="008462A1">
      <w:pPr>
        <w:spacing w:after="0" w:line="240" w:lineRule="auto"/>
        <w:contextualSpacing/>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426"/>
        </w:tabs>
        <w:autoSpaceDE w:val="0"/>
        <w:autoSpaceDN w:val="0"/>
        <w:spacing w:after="0" w:line="240" w:lineRule="auto"/>
        <w:ind w:left="0" w:hanging="53"/>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На основі визначеного в освітній (освітніх) програмі (програмах) навчального плану педагогічна рада складає, а директор Закладу освіти затверджує річний навчальний (навчальні) план (плани), в якому конкретизує</w:t>
      </w:r>
      <w:r w:rsidR="00F16CD0">
        <w:rPr>
          <w:rFonts w:ascii="Times New Roman" w:eastAsia="Times New Roman" w:hAnsi="Times New Roman" w:cs="Times New Roman"/>
          <w:sz w:val="28"/>
          <w:szCs w:val="28"/>
          <w:lang w:val="uk-UA"/>
        </w:rPr>
        <w:t xml:space="preserve"> організацію освітнього процесу</w:t>
      </w:r>
      <w:r w:rsidRPr="00AC4942">
        <w:rPr>
          <w:rFonts w:ascii="Times New Roman" w:eastAsia="Times New Roman" w:hAnsi="Times New Roman" w:cs="Times New Roman"/>
          <w:sz w:val="28"/>
          <w:szCs w:val="28"/>
          <w:lang w:val="uk-UA"/>
        </w:rPr>
        <w:t>.</w:t>
      </w:r>
    </w:p>
    <w:p w:rsidR="00AC4942" w:rsidRPr="00AC4942" w:rsidRDefault="00AC4942" w:rsidP="008462A1">
      <w:pPr>
        <w:spacing w:after="0" w:line="240" w:lineRule="auto"/>
        <w:contextualSpacing/>
        <w:rPr>
          <w:rFonts w:ascii="Times New Roman" w:eastAsia="Times New Roman" w:hAnsi="Times New Roman" w:cs="Times New Roman"/>
          <w:sz w:val="28"/>
          <w:szCs w:val="28"/>
          <w:lang w:val="uk-UA"/>
        </w:rPr>
      </w:pPr>
    </w:p>
    <w:p w:rsidR="00CD3E0B" w:rsidRDefault="00CD3E0B" w:rsidP="008462A1">
      <w:pPr>
        <w:widowControl w:val="0"/>
        <w:numPr>
          <w:ilvl w:val="1"/>
          <w:numId w:val="2"/>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Заклад освіти здійснює свою діяльність відповідно до річного плану</w:t>
      </w:r>
      <w:r w:rsidR="003F2CFB">
        <w:rPr>
          <w:rFonts w:ascii="Times New Roman" w:eastAsia="Times New Roman" w:hAnsi="Times New Roman" w:cs="Times New Roman"/>
          <w:sz w:val="28"/>
          <w:szCs w:val="28"/>
          <w:lang w:val="uk-UA"/>
        </w:rPr>
        <w:t xml:space="preserve"> роботи</w:t>
      </w:r>
      <w:r>
        <w:rPr>
          <w:rFonts w:ascii="Times New Roman" w:eastAsia="Times New Roman" w:hAnsi="Times New Roman" w:cs="Times New Roman"/>
          <w:sz w:val="28"/>
          <w:szCs w:val="28"/>
          <w:lang w:val="uk-UA"/>
        </w:rPr>
        <w:t>, який складається на навчальний рік та оздоровчий період (для шкільного підрозділу).</w:t>
      </w:r>
    </w:p>
    <w:p w:rsidR="00CD3E0B" w:rsidRDefault="00CD3E0B" w:rsidP="008462A1">
      <w:pPr>
        <w:pStyle w:val="a3"/>
        <w:spacing w:after="0" w:line="240" w:lineRule="auto"/>
        <w:ind w:left="0"/>
        <w:rPr>
          <w:rFonts w:ascii="Times New Roman" w:eastAsia="Times New Roman" w:hAnsi="Times New Roman" w:cs="Times New Roman"/>
          <w:sz w:val="28"/>
          <w:szCs w:val="28"/>
          <w:lang w:val="uk-UA"/>
        </w:rPr>
      </w:pPr>
    </w:p>
    <w:p w:rsidR="003F2CFB" w:rsidRDefault="00CA759F" w:rsidP="008462A1">
      <w:pPr>
        <w:widowControl w:val="0"/>
        <w:numPr>
          <w:ilvl w:val="1"/>
          <w:numId w:val="2"/>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E85DF1">
        <w:rPr>
          <w:rFonts w:ascii="Times New Roman" w:eastAsia="Times New Roman" w:hAnsi="Times New Roman" w:cs="Times New Roman"/>
          <w:sz w:val="28"/>
          <w:szCs w:val="28"/>
          <w:lang w:val="uk-UA"/>
        </w:rPr>
        <w:t>Річний п</w:t>
      </w:r>
      <w:r w:rsidR="003F2CFB" w:rsidRPr="00E85DF1">
        <w:rPr>
          <w:rFonts w:ascii="Times New Roman" w:eastAsia="Times New Roman" w:hAnsi="Times New Roman" w:cs="Times New Roman"/>
          <w:sz w:val="28"/>
          <w:szCs w:val="28"/>
          <w:lang w:val="uk-UA"/>
        </w:rPr>
        <w:t xml:space="preserve">лан роботи Закладу освіти </w:t>
      </w:r>
      <w:r w:rsidRPr="00E85DF1">
        <w:rPr>
          <w:rFonts w:ascii="Times New Roman" w:eastAsia="Times New Roman" w:hAnsi="Times New Roman" w:cs="Times New Roman"/>
          <w:sz w:val="28"/>
          <w:szCs w:val="28"/>
          <w:lang w:val="uk-UA"/>
        </w:rPr>
        <w:t>схвалюється педагогічною радою та затверджується директором Закладу освіти.</w:t>
      </w:r>
    </w:p>
    <w:p w:rsidR="00E85DF1" w:rsidRDefault="00E85DF1" w:rsidP="008462A1">
      <w:pPr>
        <w:pStyle w:val="a3"/>
        <w:spacing w:after="0" w:line="240" w:lineRule="auto"/>
        <w:ind w:left="0"/>
        <w:rPr>
          <w:rFonts w:ascii="Times New Roman" w:eastAsia="Times New Roman" w:hAnsi="Times New Roman" w:cs="Times New Roman"/>
          <w:sz w:val="28"/>
          <w:szCs w:val="28"/>
          <w:lang w:val="uk-UA"/>
        </w:rPr>
      </w:pPr>
    </w:p>
    <w:p w:rsidR="00E85DF1" w:rsidRDefault="00E85DF1" w:rsidP="008462A1">
      <w:pPr>
        <w:widowControl w:val="0"/>
        <w:numPr>
          <w:ilvl w:val="1"/>
          <w:numId w:val="2"/>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Відповідно до освітньої </w:t>
      </w:r>
      <w:r w:rsidR="00F07C1A">
        <w:rPr>
          <w:rFonts w:ascii="Times New Roman" w:eastAsia="Times New Roman" w:hAnsi="Times New Roman" w:cs="Times New Roman"/>
          <w:sz w:val="28"/>
          <w:szCs w:val="28"/>
          <w:lang w:val="uk-UA"/>
        </w:rPr>
        <w:t xml:space="preserve">(освітніх) </w:t>
      </w:r>
      <w:r>
        <w:rPr>
          <w:rFonts w:ascii="Times New Roman" w:eastAsia="Times New Roman" w:hAnsi="Times New Roman" w:cs="Times New Roman"/>
          <w:sz w:val="28"/>
          <w:szCs w:val="28"/>
          <w:lang w:val="uk-UA"/>
        </w:rPr>
        <w:t>програми</w:t>
      </w:r>
      <w:r w:rsidR="00F07C1A">
        <w:rPr>
          <w:rFonts w:ascii="Times New Roman" w:eastAsia="Times New Roman" w:hAnsi="Times New Roman" w:cs="Times New Roman"/>
          <w:sz w:val="28"/>
          <w:szCs w:val="28"/>
          <w:lang w:val="uk-UA"/>
        </w:rPr>
        <w:t xml:space="preserve"> (програм)</w:t>
      </w:r>
      <w:r>
        <w:rPr>
          <w:rFonts w:ascii="Times New Roman" w:eastAsia="Times New Roman" w:hAnsi="Times New Roman" w:cs="Times New Roman"/>
          <w:sz w:val="28"/>
          <w:szCs w:val="28"/>
          <w:lang w:val="uk-UA"/>
        </w:rPr>
        <w:t xml:space="preserve"> педагогічні працівники Заклад</w:t>
      </w:r>
      <w:r w:rsidR="00F07C1A">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освіти самостійно добирають програми, підручники, навчальні посібники</w:t>
      </w:r>
      <w:r w:rsidR="00402909">
        <w:rPr>
          <w:rFonts w:ascii="Times New Roman" w:eastAsia="Times New Roman" w:hAnsi="Times New Roman" w:cs="Times New Roman"/>
          <w:sz w:val="28"/>
          <w:szCs w:val="28"/>
          <w:lang w:val="uk-UA"/>
        </w:rPr>
        <w:t xml:space="preserve">, що мають гриф Міністерства освіти і науки України, а також </w:t>
      </w:r>
      <w:r w:rsidR="00C31F85">
        <w:rPr>
          <w:rFonts w:ascii="Times New Roman" w:eastAsia="Times New Roman" w:hAnsi="Times New Roman" w:cs="Times New Roman"/>
          <w:sz w:val="28"/>
          <w:szCs w:val="28"/>
          <w:lang w:val="uk-UA"/>
        </w:rPr>
        <w:t>засоби</w:t>
      </w:r>
      <w:r w:rsidR="001F7306">
        <w:rPr>
          <w:rFonts w:ascii="Times New Roman" w:eastAsia="Times New Roman" w:hAnsi="Times New Roman" w:cs="Times New Roman"/>
          <w:sz w:val="28"/>
          <w:szCs w:val="28"/>
          <w:lang w:val="uk-UA"/>
        </w:rPr>
        <w:t>, форми, методи освітнього процесу, що мають забезпечу</w:t>
      </w:r>
      <w:r w:rsidR="00F3771B">
        <w:rPr>
          <w:rFonts w:ascii="Times New Roman" w:eastAsia="Times New Roman" w:hAnsi="Times New Roman" w:cs="Times New Roman"/>
          <w:sz w:val="28"/>
          <w:szCs w:val="28"/>
          <w:lang w:val="uk-UA"/>
        </w:rPr>
        <w:t>вати виконання вимог державних стандартів освіти.</w:t>
      </w:r>
    </w:p>
    <w:p w:rsidR="00F3771B" w:rsidRDefault="00F3771B" w:rsidP="008462A1">
      <w:pPr>
        <w:pStyle w:val="a3"/>
        <w:spacing w:after="0" w:line="240" w:lineRule="auto"/>
        <w:ind w:left="0"/>
        <w:rPr>
          <w:rFonts w:ascii="Times New Roman" w:eastAsia="Times New Roman" w:hAnsi="Times New Roman" w:cs="Times New Roman"/>
          <w:sz w:val="28"/>
          <w:szCs w:val="28"/>
          <w:lang w:val="uk-UA"/>
        </w:rPr>
      </w:pPr>
    </w:p>
    <w:p w:rsidR="00F07C1A" w:rsidRDefault="00050D53" w:rsidP="008462A1">
      <w:pPr>
        <w:widowControl w:val="0"/>
        <w:numPr>
          <w:ilvl w:val="1"/>
          <w:numId w:val="2"/>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Додаткові освітні послуги, які не визначені</w:t>
      </w:r>
      <w:r w:rsidR="00F80CD5">
        <w:rPr>
          <w:rFonts w:ascii="Times New Roman" w:eastAsia="Times New Roman" w:hAnsi="Times New Roman" w:cs="Times New Roman"/>
          <w:sz w:val="28"/>
          <w:szCs w:val="28"/>
          <w:lang w:val="uk-UA"/>
        </w:rPr>
        <w:t xml:space="preserve"> державними стандартами освіти, </w:t>
      </w:r>
      <w:r>
        <w:rPr>
          <w:rFonts w:ascii="Times New Roman" w:eastAsia="Times New Roman" w:hAnsi="Times New Roman" w:cs="Times New Roman"/>
          <w:sz w:val="28"/>
          <w:szCs w:val="28"/>
          <w:lang w:val="uk-UA"/>
        </w:rPr>
        <w:t>надаються лише за згодою батьків</w:t>
      </w:r>
      <w:r w:rsidR="00692C7A">
        <w:rPr>
          <w:rFonts w:ascii="Times New Roman" w:eastAsia="Times New Roman" w:hAnsi="Times New Roman" w:cs="Times New Roman"/>
          <w:sz w:val="28"/>
          <w:szCs w:val="28"/>
          <w:lang w:val="uk-UA"/>
        </w:rPr>
        <w:t xml:space="preserve"> або осіб, як</w:t>
      </w:r>
      <w:r w:rsidR="00F80CD5">
        <w:rPr>
          <w:rFonts w:ascii="Times New Roman" w:eastAsia="Times New Roman" w:hAnsi="Times New Roman" w:cs="Times New Roman"/>
          <w:sz w:val="28"/>
          <w:szCs w:val="28"/>
          <w:lang w:val="uk-UA"/>
        </w:rPr>
        <w:t>і</w:t>
      </w:r>
      <w:r w:rsidR="00692C7A">
        <w:rPr>
          <w:rFonts w:ascii="Times New Roman" w:eastAsia="Times New Roman" w:hAnsi="Times New Roman" w:cs="Times New Roman"/>
          <w:sz w:val="28"/>
          <w:szCs w:val="28"/>
          <w:lang w:val="uk-UA"/>
        </w:rPr>
        <w:t xml:space="preserve"> їх замінюють, за рахунок </w:t>
      </w:r>
      <w:r w:rsidR="00F80CD5">
        <w:rPr>
          <w:rFonts w:ascii="Times New Roman" w:eastAsia="Times New Roman" w:hAnsi="Times New Roman" w:cs="Times New Roman"/>
          <w:sz w:val="28"/>
          <w:szCs w:val="28"/>
          <w:lang w:val="uk-UA"/>
        </w:rPr>
        <w:t xml:space="preserve">їхніх </w:t>
      </w:r>
      <w:r w:rsidR="00692C7A">
        <w:rPr>
          <w:rFonts w:ascii="Times New Roman" w:eastAsia="Times New Roman" w:hAnsi="Times New Roman" w:cs="Times New Roman"/>
          <w:sz w:val="28"/>
          <w:szCs w:val="28"/>
          <w:lang w:val="uk-UA"/>
        </w:rPr>
        <w:t>коштів</w:t>
      </w:r>
      <w:r w:rsidR="001F6F49">
        <w:rPr>
          <w:rFonts w:ascii="Times New Roman" w:eastAsia="Times New Roman" w:hAnsi="Times New Roman" w:cs="Times New Roman"/>
          <w:sz w:val="28"/>
          <w:szCs w:val="28"/>
          <w:lang w:val="uk-UA"/>
        </w:rPr>
        <w:t>, фізичних і юридичних осіб на основі угоди між батьками або особами, які їх замінюють, та Закладом освіти</w:t>
      </w:r>
      <w:r w:rsidR="00101EDD">
        <w:rPr>
          <w:rFonts w:ascii="Times New Roman" w:eastAsia="Times New Roman" w:hAnsi="Times New Roman" w:cs="Times New Roman"/>
          <w:sz w:val="28"/>
          <w:szCs w:val="28"/>
          <w:lang w:val="uk-UA"/>
        </w:rPr>
        <w:t xml:space="preserve"> у межах гранично допустимого навантаження здобувача освіти.</w:t>
      </w:r>
    </w:p>
    <w:p w:rsidR="00667788" w:rsidRDefault="00667788" w:rsidP="008462A1">
      <w:pPr>
        <w:pStyle w:val="a3"/>
        <w:spacing w:after="0" w:line="240" w:lineRule="auto"/>
        <w:ind w:left="0"/>
        <w:rPr>
          <w:rFonts w:ascii="Times New Roman" w:eastAsia="Times New Roman" w:hAnsi="Times New Roman" w:cs="Times New Roman"/>
          <w:sz w:val="28"/>
          <w:szCs w:val="28"/>
          <w:lang w:val="uk-UA"/>
        </w:rPr>
      </w:pPr>
    </w:p>
    <w:p w:rsidR="00667788" w:rsidRDefault="00667788" w:rsidP="008462A1">
      <w:pPr>
        <w:widowControl w:val="0"/>
        <w:numPr>
          <w:ilvl w:val="1"/>
          <w:numId w:val="2"/>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Відмова батьків або осіб, які їх замінюють, від запропонованих додаткових освітніх послуг не може бути підставою для відрахування дитини із Закладу освіти.</w:t>
      </w:r>
    </w:p>
    <w:p w:rsidR="006E7EE4" w:rsidRDefault="006E7EE4" w:rsidP="008462A1">
      <w:pPr>
        <w:pStyle w:val="a3"/>
        <w:spacing w:after="0" w:line="240" w:lineRule="auto"/>
        <w:ind w:left="0"/>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426"/>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Освітній процес у Закладі освіти</w:t>
      </w:r>
      <w:r w:rsidR="001D1014">
        <w:rPr>
          <w:rFonts w:ascii="Times New Roman" w:eastAsia="Times New Roman" w:hAnsi="Times New Roman" w:cs="Times New Roman"/>
          <w:sz w:val="28"/>
          <w:szCs w:val="28"/>
          <w:lang w:val="uk-UA"/>
        </w:rPr>
        <w:t xml:space="preserve"> (початкова, базова середня школи)</w:t>
      </w:r>
      <w:r w:rsidRPr="00AC4942">
        <w:rPr>
          <w:rFonts w:ascii="Times New Roman" w:eastAsia="Times New Roman" w:hAnsi="Times New Roman" w:cs="Times New Roman"/>
          <w:spacing w:val="-13"/>
          <w:sz w:val="28"/>
          <w:szCs w:val="28"/>
          <w:lang w:val="uk-UA"/>
        </w:rPr>
        <w:t xml:space="preserve">організовується в межах навчального року, що </w:t>
      </w:r>
      <w:r w:rsidRPr="00AC4942">
        <w:rPr>
          <w:rFonts w:ascii="Times New Roman" w:eastAsia="Times New Roman" w:hAnsi="Times New Roman" w:cs="Times New Roman"/>
          <w:sz w:val="28"/>
          <w:szCs w:val="28"/>
          <w:lang w:val="uk-UA"/>
        </w:rPr>
        <w:t>розпочинається у День знань – 1вересня, триває не менше 175 навчальних днів і закінчується не пізніше 1 липня наступного року.</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1D1014" w:rsidRDefault="001D1014" w:rsidP="008462A1">
      <w:pPr>
        <w:widowControl w:val="0"/>
        <w:numPr>
          <w:ilvl w:val="1"/>
          <w:numId w:val="2"/>
        </w:numPr>
        <w:tabs>
          <w:tab w:val="left" w:pos="0"/>
          <w:tab w:val="left" w:pos="567"/>
        </w:tabs>
        <w:autoSpaceDE w:val="0"/>
        <w:autoSpaceDN w:val="0"/>
        <w:spacing w:after="0" w:line="240" w:lineRule="auto"/>
        <w:ind w:left="0" w:hanging="5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Освітній процес у</w:t>
      </w:r>
      <w:r w:rsidR="00F324E6" w:rsidRPr="00AC4942">
        <w:rPr>
          <w:rFonts w:ascii="Times New Roman" w:eastAsia="Times New Roman" w:hAnsi="Times New Roman" w:cs="Times New Roman"/>
          <w:sz w:val="28"/>
          <w:szCs w:val="28"/>
          <w:lang w:val="uk-UA"/>
        </w:rPr>
        <w:t xml:space="preserve"> Закладі освіти</w:t>
      </w:r>
      <w:r w:rsidR="00F324E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дошкільн</w:t>
      </w:r>
      <w:r w:rsidR="00F324E6">
        <w:rPr>
          <w:rFonts w:ascii="Times New Roman" w:eastAsia="Times New Roman" w:hAnsi="Times New Roman" w:cs="Times New Roman"/>
          <w:sz w:val="28"/>
          <w:szCs w:val="28"/>
          <w:lang w:val="uk-UA"/>
        </w:rPr>
        <w:t>ий підрозділ) починається 1 вересня і закінчується 31 травня. Оздоровчий період – з 1 червня по 31 серпня.</w:t>
      </w:r>
    </w:p>
    <w:p w:rsidR="00424F0A" w:rsidRDefault="00424F0A" w:rsidP="008462A1">
      <w:pPr>
        <w:pStyle w:val="a3"/>
        <w:spacing w:after="0" w:line="240" w:lineRule="auto"/>
        <w:ind w:left="0"/>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У випадку екологічного лиха та епідемій Засновником може встановлюватися особливий режим роботи Закладу освіти.</w:t>
      </w:r>
    </w:p>
    <w:p w:rsidR="00AC4942" w:rsidRPr="00AC4942" w:rsidRDefault="00AC4942" w:rsidP="008462A1">
      <w:pPr>
        <w:widowControl w:val="0"/>
        <w:tabs>
          <w:tab w:val="left" w:pos="709"/>
          <w:tab w:val="left" w:pos="1792"/>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567"/>
          <w:tab w:val="left" w:pos="935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Calibri" w:hAnsi="Times New Roman" w:cs="Times New Roman"/>
          <w:sz w:val="28"/>
          <w:szCs w:val="28"/>
          <w:lang w:val="uk-UA"/>
        </w:rPr>
        <w:t xml:space="preserve">Структура і тривалість навчального року, навчального тижня, навчального дня, занять, відпочинку між ними, інші форми організації освітнього процесу визначаються педагогічною радою у межах часу, передбаченого освітньою (освітніми) програмою (програмами),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w:t>
      </w:r>
      <w:r w:rsidRPr="00AC4942">
        <w:rPr>
          <w:rFonts w:ascii="Times New Roman" w:eastAsia="Calibri" w:hAnsi="Times New Roman" w:cs="Times New Roman"/>
          <w:sz w:val="28"/>
          <w:szCs w:val="28"/>
          <w:lang w:val="uk-UA"/>
        </w:rPr>
        <w:lastRenderedPageBreak/>
        <w:t>інтелектуального розвитку дітей</w:t>
      </w:r>
      <w:r w:rsidRPr="00AC4942">
        <w:rPr>
          <w:rFonts w:ascii="Times New Roman" w:eastAsia="Times New Roman" w:hAnsi="Times New Roman" w:cs="Times New Roman"/>
          <w:sz w:val="28"/>
          <w:szCs w:val="28"/>
          <w:lang w:val="uk-UA"/>
        </w:rPr>
        <w:t>.</w:t>
      </w:r>
    </w:p>
    <w:p w:rsidR="00AC4942" w:rsidRPr="00AC4942" w:rsidRDefault="00AC4942" w:rsidP="008462A1">
      <w:pPr>
        <w:widowControl w:val="0"/>
        <w:tabs>
          <w:tab w:val="left" w:pos="9356"/>
        </w:tabs>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567"/>
          <w:tab w:val="left" w:pos="935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Заклад освіти здійснює освітній процес за п’ятиденним робочим тижнем.</w:t>
      </w:r>
    </w:p>
    <w:p w:rsidR="00AC4942" w:rsidRPr="00AC4942" w:rsidRDefault="00AC4942" w:rsidP="008462A1">
      <w:pPr>
        <w:tabs>
          <w:tab w:val="left" w:pos="709"/>
          <w:tab w:val="left" w:pos="9356"/>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Тривалість уроків становить: у перших класах – 35 хвилин, у других - четвертих класах – 40 хвилин, у п’ятих-дев’ятих класах – 45 хвилин, крім випадків, визначених законодавством. </w:t>
      </w:r>
    </w:p>
    <w:p w:rsidR="00AC4942" w:rsidRPr="00AC4942" w:rsidRDefault="00AC4942" w:rsidP="008462A1">
      <w:pPr>
        <w:tabs>
          <w:tab w:val="left" w:pos="709"/>
          <w:tab w:val="left" w:pos="9356"/>
        </w:tabs>
        <w:spacing w:after="0" w:line="240" w:lineRule="auto"/>
        <w:jc w:val="both"/>
        <w:rPr>
          <w:rFonts w:ascii="Times New Roman" w:eastAsia="Calibri" w:hAnsi="Times New Roman" w:cs="Times New Roman"/>
          <w:sz w:val="28"/>
          <w:szCs w:val="28"/>
          <w:lang w:val="uk-UA"/>
        </w:rPr>
      </w:pPr>
    </w:p>
    <w:p w:rsidR="00AC4942" w:rsidRPr="00AC4942" w:rsidRDefault="00AC4942" w:rsidP="008462A1">
      <w:pPr>
        <w:tabs>
          <w:tab w:val="left" w:pos="709"/>
          <w:tab w:val="left" w:pos="9356"/>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Тривалість канікул протягом навчального року не може бути меншою 30 календарних днів.</w:t>
      </w:r>
    </w:p>
    <w:p w:rsidR="00AC4942" w:rsidRPr="00AC4942" w:rsidRDefault="00AC4942" w:rsidP="008462A1">
      <w:pPr>
        <w:tabs>
          <w:tab w:val="left" w:pos="709"/>
          <w:tab w:val="left" w:pos="9356"/>
        </w:tabs>
        <w:spacing w:after="0" w:line="240" w:lineRule="auto"/>
        <w:jc w:val="both"/>
        <w:rPr>
          <w:rFonts w:ascii="Times New Roman" w:eastAsia="Calibri" w:hAnsi="Times New Roman" w:cs="Times New Roman"/>
          <w:sz w:val="28"/>
          <w:szCs w:val="28"/>
        </w:rPr>
      </w:pPr>
    </w:p>
    <w:p w:rsidR="00AC4942" w:rsidRPr="00AC4942" w:rsidRDefault="00AC4942" w:rsidP="008462A1">
      <w:pPr>
        <w:widowControl w:val="0"/>
        <w:numPr>
          <w:ilvl w:val="1"/>
          <w:numId w:val="2"/>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Зарахування здобувачів освіти до Закладу освіти</w:t>
      </w:r>
      <w:r w:rsidRPr="00AC4942">
        <w:rPr>
          <w:rFonts w:ascii="Times New Roman" w:eastAsia="Times New Roman" w:hAnsi="Times New Roman" w:cs="Times New Roman"/>
          <w:spacing w:val="-17"/>
          <w:sz w:val="28"/>
          <w:szCs w:val="28"/>
          <w:lang w:val="uk-UA"/>
        </w:rPr>
        <w:t xml:space="preserve"> та переведення до наступного класу </w:t>
      </w:r>
      <w:r w:rsidRPr="00AC4942">
        <w:rPr>
          <w:rFonts w:ascii="Times New Roman" w:eastAsia="Times New Roman" w:hAnsi="Times New Roman" w:cs="Times New Roman"/>
          <w:sz w:val="28"/>
          <w:szCs w:val="28"/>
          <w:lang w:val="uk-UA"/>
        </w:rPr>
        <w:t>здійснюється у порядку, встановленому чинним законодавством.</w:t>
      </w:r>
    </w:p>
    <w:p w:rsidR="00AC4942" w:rsidRPr="00AC4942" w:rsidRDefault="00AC4942" w:rsidP="008462A1">
      <w:pPr>
        <w:widowControl w:val="0"/>
        <w:tabs>
          <w:tab w:val="left" w:pos="709"/>
          <w:tab w:val="left" w:pos="1878"/>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Заклад освіти здійснює освітній процес за денною формою навчання та може здійснювати його за іншими інституційними (вечірня, заочна, дистанційна, мережева) та індивідуальними (</w:t>
      </w:r>
      <w:proofErr w:type="spellStart"/>
      <w:r w:rsidRPr="00AC4942">
        <w:rPr>
          <w:rFonts w:ascii="Times New Roman" w:eastAsia="Times New Roman" w:hAnsi="Times New Roman" w:cs="Times New Roman"/>
          <w:sz w:val="28"/>
          <w:szCs w:val="28"/>
          <w:lang w:val="uk-UA"/>
        </w:rPr>
        <w:t>екстернатна</w:t>
      </w:r>
      <w:proofErr w:type="spellEnd"/>
      <w:r w:rsidRPr="00AC4942">
        <w:rPr>
          <w:rFonts w:ascii="Times New Roman" w:eastAsia="Times New Roman" w:hAnsi="Times New Roman" w:cs="Times New Roman"/>
          <w:sz w:val="28"/>
          <w:szCs w:val="28"/>
          <w:lang w:val="uk-UA"/>
        </w:rPr>
        <w:t>, сімейна (домашня), педагогічний патронаж) формами навчання.</w:t>
      </w:r>
    </w:p>
    <w:p w:rsidR="00AC4942" w:rsidRPr="00AC4942" w:rsidRDefault="00AC4942" w:rsidP="008462A1">
      <w:pPr>
        <w:spacing w:after="0" w:line="240" w:lineRule="auto"/>
        <w:contextualSpacing/>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 xml:space="preserve">Класи та/або групи у Закладі освіти формуються за погодженням із Органом управління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w:t>
      </w:r>
    </w:p>
    <w:p w:rsidR="00AC4942" w:rsidRPr="00AC4942" w:rsidRDefault="00AC4942" w:rsidP="008462A1">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142"/>
          <w:tab w:val="left" w:pos="0"/>
          <w:tab w:val="left" w:pos="567"/>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 xml:space="preserve">Поділ класів на групи для вивчення окремих предметів у Закладі освіти здійснюється згідно з нормативами, встановленими МОН України. </w:t>
      </w:r>
    </w:p>
    <w:p w:rsidR="00AC4942" w:rsidRPr="00AC4942" w:rsidRDefault="00AC4942" w:rsidP="008462A1">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567"/>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 xml:space="preserve">Розклад уроків складається відповідно до навчальних планів Закладу освіти з дотриманням педагогічних та санітарно-гігієнічних вимог і затверджується директором Закладу освіти. </w:t>
      </w:r>
    </w:p>
    <w:p w:rsidR="00AC4942" w:rsidRPr="00AC4942" w:rsidRDefault="00AC4942" w:rsidP="008462A1">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2"/>
        </w:numPr>
        <w:tabs>
          <w:tab w:val="left" w:pos="0"/>
          <w:tab w:val="left" w:pos="567"/>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 xml:space="preserve">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rsidR="00AC4942" w:rsidRPr="00AC4942" w:rsidRDefault="00AC4942" w:rsidP="008462A1">
      <w:pPr>
        <w:widowControl w:val="0"/>
        <w:tabs>
          <w:tab w:val="left" w:pos="0"/>
          <w:tab w:val="left" w:pos="567"/>
        </w:tabs>
        <w:autoSpaceDE w:val="0"/>
        <w:autoSpaceDN w:val="0"/>
        <w:spacing w:after="0" w:line="240" w:lineRule="auto"/>
        <w:contextualSpacing/>
        <w:jc w:val="both"/>
        <w:rPr>
          <w:rFonts w:ascii="Times New Roman" w:eastAsia="Times New Roman" w:hAnsi="Times New Roman" w:cs="Times New Roman"/>
          <w:sz w:val="28"/>
          <w:szCs w:val="28"/>
          <w:lang w:val="uk-UA"/>
        </w:rPr>
      </w:pPr>
    </w:p>
    <w:p w:rsidR="00AC4942" w:rsidRPr="00AC4942" w:rsidRDefault="00AC4942" w:rsidP="008462A1">
      <w:pPr>
        <w:widowControl w:val="0"/>
        <w:tabs>
          <w:tab w:val="left" w:pos="567"/>
          <w:tab w:val="left" w:pos="1717"/>
        </w:tabs>
        <w:autoSpaceDE w:val="0"/>
        <w:autoSpaceDN w:val="0"/>
        <w:spacing w:after="0" w:line="240" w:lineRule="auto"/>
        <w:jc w:val="both"/>
        <w:rPr>
          <w:rFonts w:ascii="Times New Roman" w:eastAsia="Times New Roman" w:hAnsi="Times New Roman" w:cs="Times New Roman"/>
          <w:sz w:val="28"/>
          <w:szCs w:val="28"/>
          <w:lang w:val="uk-UA"/>
        </w:rPr>
      </w:pPr>
      <w:r w:rsidRPr="00AC4942">
        <w:rPr>
          <w:rFonts w:ascii="Times New Roman" w:eastAsia="Calibri" w:hAnsi="Times New Roman" w:cs="Times New Roman"/>
          <w:sz w:val="28"/>
          <w:szCs w:val="28"/>
          <w:lang w:val="uk-UA"/>
        </w:rPr>
        <w:t>3.17. Зміст, обсяг і характер домашніх завдань</w:t>
      </w:r>
      <w:r w:rsidR="00E7360A">
        <w:rPr>
          <w:rFonts w:ascii="Times New Roman" w:eastAsia="Calibri" w:hAnsi="Times New Roman" w:cs="Times New Roman"/>
          <w:sz w:val="28"/>
          <w:szCs w:val="28"/>
          <w:lang w:val="uk-UA"/>
        </w:rPr>
        <w:t xml:space="preserve"> (початкова, базова середня школа)</w:t>
      </w:r>
      <w:r w:rsidRPr="00AC4942">
        <w:rPr>
          <w:rFonts w:ascii="Times New Roman" w:eastAsia="Calibri" w:hAnsi="Times New Roman" w:cs="Times New Roman"/>
          <w:sz w:val="28"/>
          <w:szCs w:val="28"/>
          <w:lang w:val="uk-UA"/>
        </w:rPr>
        <w:t xml:space="preserve"> визначаються вчителем відповідно до педагогічних і санітарно-гігієнічних вимог з урахуванням вимог </w:t>
      </w:r>
      <w:r w:rsidRPr="00AC4942">
        <w:rPr>
          <w:rFonts w:ascii="Times New Roman" w:eastAsia="Times New Roman" w:hAnsi="Times New Roman" w:cs="Times New Roman"/>
          <w:sz w:val="28"/>
          <w:szCs w:val="28"/>
          <w:lang w:val="uk-UA"/>
        </w:rPr>
        <w:t xml:space="preserve">навчальних програм та індивідуальних особливостей здобувачів освіти. </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3"/>
        </w:numPr>
        <w:tabs>
          <w:tab w:val="left" w:pos="0"/>
        </w:tabs>
        <w:autoSpaceDE w:val="0"/>
        <w:autoSpaceDN w:val="0"/>
        <w:spacing w:after="0" w:line="240" w:lineRule="auto"/>
        <w:ind w:left="0" w:firstLine="0"/>
        <w:contextualSpacing/>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Для навчання дітей з особливими освітніми потребами Заклад освіти на підставі звернення батьків дитини або осіб, які їх заміняють, утворює інклюзивні класи у порядку, визначеному законодавством.</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3"/>
        </w:numPr>
        <w:tabs>
          <w:tab w:val="left" w:pos="0"/>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AC4942" w:rsidRPr="00AC4942" w:rsidRDefault="00AC4942" w:rsidP="008462A1">
      <w:pPr>
        <w:widowControl w:val="0"/>
        <w:tabs>
          <w:tab w:val="left" w:pos="0"/>
          <w:tab w:val="left" w:pos="567"/>
          <w:tab w:val="left" w:pos="709"/>
        </w:tabs>
        <w:autoSpaceDE w:val="0"/>
        <w:autoSpaceDN w:val="0"/>
        <w:spacing w:after="0" w:line="240" w:lineRule="auto"/>
        <w:contextualSpacing/>
        <w:jc w:val="both"/>
        <w:rPr>
          <w:rFonts w:ascii="Times New Roman" w:eastAsia="Times New Roman" w:hAnsi="Times New Roman" w:cs="Times New Roman"/>
          <w:sz w:val="28"/>
          <w:szCs w:val="28"/>
          <w:lang w:val="uk-UA"/>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3.20.</w:t>
      </w:r>
      <w:r w:rsidRPr="00AC4942">
        <w:rPr>
          <w:rFonts w:ascii="Times New Roman" w:eastAsia="Calibri" w:hAnsi="Times New Roman" w:cs="Times New Roman"/>
          <w:color w:val="000000"/>
          <w:sz w:val="28"/>
          <w:szCs w:val="28"/>
          <w:lang w:val="uk-UA" w:eastAsia="ru-RU"/>
        </w:rPr>
        <w:tab/>
        <w:t>Основними видами оцінювання результатів навчання учнів у Закладі освіти є формувальне, поточне, підсумкове (тематичне, семестрове, річне) оцінювання, державна підсумкова атестація.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3.21.</w:t>
      </w:r>
      <w:r w:rsidRPr="00AC4942">
        <w:rPr>
          <w:rFonts w:ascii="Times New Roman" w:eastAsia="Calibri" w:hAnsi="Times New Roman" w:cs="Times New Roman"/>
          <w:color w:val="000000"/>
          <w:sz w:val="28"/>
          <w:szCs w:val="28"/>
          <w:lang w:val="uk-UA" w:eastAsia="ru-RU"/>
        </w:rPr>
        <w:tab/>
        <w:t xml:space="preserve">Оцінювання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 </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3.22.</w:t>
      </w:r>
      <w:r w:rsidRPr="00AC4942">
        <w:rPr>
          <w:rFonts w:ascii="Times New Roman" w:eastAsia="Calibri" w:hAnsi="Times New Roman" w:cs="Times New Roman"/>
          <w:color w:val="000000"/>
          <w:sz w:val="28"/>
          <w:szCs w:val="28"/>
          <w:lang w:val="uk-UA" w:eastAsia="ru-RU"/>
        </w:rPr>
        <w:tab/>
        <w:t>Оцінювання результатів навчання учня з особливими освітніми потребами в Закладі освіти здійснюється згідно із загальними  критеріями оцінювання та з урахуванням індивідуального навчального плану (за наявності).</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3.23. Після завершення навчання за освітньою програмою відповідного рівня (першого, другого) повної загальної середньої освіти та на підставі результатів річного оцінювання і державної підсумкової атестації учні отримують свідоцтво про початкову або базову середню освіту.</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numPr>
          <w:ilvl w:val="1"/>
          <w:numId w:val="12"/>
        </w:numPr>
        <w:spacing w:after="0" w:line="240" w:lineRule="auto"/>
        <w:ind w:left="0" w:firstLine="0"/>
        <w:contextualSpacing/>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 xml:space="preserve">Виховний процес у Закладі освіти є невід’ємною складовою освітнього процесу й здійснюється в процесі урочної, позаурочної та позашкільної роботи. </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numPr>
          <w:ilvl w:val="1"/>
          <w:numId w:val="12"/>
        </w:numPr>
        <w:spacing w:after="0" w:line="240" w:lineRule="auto"/>
        <w:ind w:left="0" w:firstLine="0"/>
        <w:contextualSpacing/>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Єдність навчання, виховання і розвитку учнів у Закладі освіти забезпечується спільними зусиллями всіх учасників освітнього процесу.</w:t>
      </w:r>
    </w:p>
    <w:p w:rsidR="00AC4942" w:rsidRPr="00AC4942" w:rsidRDefault="00AC4942" w:rsidP="008462A1">
      <w:pPr>
        <w:spacing w:after="0" w:line="240" w:lineRule="auto"/>
        <w:contextualSpacing/>
        <w:rPr>
          <w:rFonts w:ascii="Times New Roman" w:eastAsia="Calibri" w:hAnsi="Times New Roman" w:cs="Times New Roman"/>
          <w:color w:val="000000"/>
          <w:sz w:val="28"/>
          <w:szCs w:val="28"/>
          <w:lang w:val="uk-UA" w:eastAsia="ru-RU"/>
        </w:rPr>
      </w:pPr>
    </w:p>
    <w:p w:rsidR="00AC4942" w:rsidRPr="00AC4942" w:rsidRDefault="00AC4942" w:rsidP="008462A1">
      <w:pPr>
        <w:numPr>
          <w:ilvl w:val="1"/>
          <w:numId w:val="12"/>
        </w:numPr>
        <w:spacing w:after="0" w:line="240" w:lineRule="auto"/>
        <w:ind w:left="0" w:firstLine="0"/>
        <w:contextualSpacing/>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Цілі та завдання виховного процесу визначаються на основі  принципів,  закладених у Конституції України, законах та інших нормативно-правових актах України.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3.28.</w:t>
      </w:r>
      <w:r w:rsidRPr="00AC4942">
        <w:rPr>
          <w:rFonts w:ascii="Times New Roman" w:eastAsia="Calibri" w:hAnsi="Times New Roman" w:cs="Times New Roman"/>
          <w:color w:val="000000"/>
          <w:sz w:val="28"/>
          <w:szCs w:val="28"/>
          <w:lang w:val="uk-UA" w:eastAsia="ru-RU"/>
        </w:rPr>
        <w:tab/>
        <w:t>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3.29.</w:t>
      </w:r>
      <w:r w:rsidRPr="00AC4942">
        <w:rPr>
          <w:rFonts w:ascii="Times New Roman" w:eastAsia="Calibri" w:hAnsi="Times New Roman" w:cs="Times New Roman"/>
          <w:color w:val="000000"/>
          <w:sz w:val="28"/>
          <w:szCs w:val="28"/>
          <w:lang w:val="uk-UA" w:eastAsia="ru-RU"/>
        </w:rPr>
        <w:tab/>
        <w:t>Примусове залучення здобувачів освіти до вступу в будь-які об'єднання громадян, релігійні організації і воєнізовані формування забороняється.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3.30.</w:t>
      </w:r>
      <w:r w:rsidRPr="00AC4942">
        <w:rPr>
          <w:rFonts w:ascii="Times New Roman" w:eastAsia="Calibri" w:hAnsi="Times New Roman" w:cs="Times New Roman"/>
          <w:color w:val="000000"/>
          <w:sz w:val="28"/>
          <w:szCs w:val="28"/>
          <w:lang w:val="uk-UA" w:eastAsia="ru-RU"/>
        </w:rPr>
        <w:tab/>
        <w:t>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3.31.</w:t>
      </w:r>
      <w:r w:rsidRPr="00AC4942">
        <w:rPr>
          <w:rFonts w:ascii="Times New Roman" w:eastAsia="Calibri" w:hAnsi="Times New Roman" w:cs="Times New Roman"/>
          <w:color w:val="000000"/>
          <w:sz w:val="28"/>
          <w:szCs w:val="28"/>
          <w:lang w:val="uk-UA" w:eastAsia="ru-RU"/>
        </w:rPr>
        <w:tab/>
        <w:t>У Закладі освіти можуть функціонувати групи подовженого дня, які створюються та фінансуються у порядку, визначеному чинним законодавством.</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3.32.</w:t>
      </w:r>
      <w:r w:rsidRPr="00AC4942">
        <w:rPr>
          <w:rFonts w:ascii="Times New Roman" w:eastAsia="Calibri" w:hAnsi="Times New Roman" w:cs="Times New Roman"/>
          <w:color w:val="000000"/>
          <w:sz w:val="28"/>
          <w:szCs w:val="28"/>
          <w:lang w:val="uk-UA" w:eastAsia="ru-RU"/>
        </w:rPr>
        <w:tab/>
        <w:t>Здобувачі освіти забезпечуються медичним обслуговуванням, що здійснюється медичним працівником, який входить до штату Закладу освіти у відповідності до вимог чинного законодавства.</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3.33.</w:t>
      </w:r>
      <w:r w:rsidRPr="00AC4942">
        <w:rPr>
          <w:rFonts w:ascii="Times New Roman" w:eastAsia="Calibri" w:hAnsi="Times New Roman" w:cs="Times New Roman"/>
          <w:color w:val="000000"/>
          <w:sz w:val="28"/>
          <w:szCs w:val="28"/>
          <w:lang w:val="uk-UA" w:eastAsia="ru-RU"/>
        </w:rPr>
        <w:tab/>
        <w:t>Організація харчування здобувачів освіти, в тому числі дітей пільгових категорій, а також дітей з особливими освітніми потребами, здійснюється у встановленому законодавством порядку.</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tabs>
          <w:tab w:val="left" w:pos="284"/>
        </w:tabs>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4.</w:t>
      </w:r>
      <w:r w:rsidRPr="00AC4942">
        <w:rPr>
          <w:rFonts w:ascii="Times New Roman" w:eastAsia="Calibri" w:hAnsi="Times New Roman" w:cs="Times New Roman"/>
          <w:color w:val="000000"/>
          <w:sz w:val="28"/>
          <w:szCs w:val="28"/>
          <w:lang w:val="uk-UA" w:eastAsia="ru-RU"/>
        </w:rPr>
        <w:tab/>
        <w:t>УЧАСНИКИ ОСВІТНЬОГО ПРОЦЕСУ</w:t>
      </w:r>
    </w:p>
    <w:p w:rsidR="00AC4942" w:rsidRPr="00AC4942" w:rsidRDefault="00AC4942" w:rsidP="008462A1">
      <w:pPr>
        <w:tabs>
          <w:tab w:val="left" w:pos="567"/>
        </w:tabs>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4.1.</w:t>
      </w:r>
      <w:r w:rsidRPr="00AC4942">
        <w:rPr>
          <w:rFonts w:ascii="Times New Roman" w:eastAsia="Calibri" w:hAnsi="Times New Roman" w:cs="Times New Roman"/>
          <w:color w:val="000000"/>
          <w:sz w:val="28"/>
          <w:szCs w:val="28"/>
          <w:lang w:val="uk-UA" w:eastAsia="ru-RU"/>
        </w:rPr>
        <w:tab/>
        <w:t>Учасниками освітнього процесу в Закладі освіти є:</w:t>
      </w:r>
    </w:p>
    <w:p w:rsidR="00AC4942" w:rsidRPr="00AC4942" w:rsidRDefault="007E79ED" w:rsidP="008462A1">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здобувачі освіти</w:t>
      </w:r>
      <w:r w:rsidR="00AC4942" w:rsidRPr="00AC4942">
        <w:rPr>
          <w:rFonts w:ascii="Times New Roman" w:eastAsia="Calibri" w:hAnsi="Times New Roman" w:cs="Times New Roman"/>
          <w:color w:val="000000"/>
          <w:sz w:val="28"/>
          <w:szCs w:val="28"/>
          <w:lang w:val="uk-UA" w:eastAsia="ru-RU"/>
        </w:rPr>
        <w:t xml:space="preserve">; </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педагогічні працівники;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інші працівники закладу освіти;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 xml:space="preserve">батьки </w:t>
      </w:r>
      <w:r w:rsidR="007E79ED">
        <w:rPr>
          <w:rFonts w:ascii="Times New Roman" w:eastAsia="Calibri" w:hAnsi="Times New Roman" w:cs="Times New Roman"/>
          <w:color w:val="000000"/>
          <w:sz w:val="28"/>
          <w:szCs w:val="28"/>
          <w:lang w:val="uk-UA" w:eastAsia="ru-RU"/>
        </w:rPr>
        <w:t>здобувачів освіти</w:t>
      </w:r>
      <w:r w:rsidRPr="00AC4942">
        <w:rPr>
          <w:rFonts w:ascii="Times New Roman" w:eastAsia="Calibri" w:hAnsi="Times New Roman" w:cs="Times New Roman"/>
          <w:color w:val="000000"/>
          <w:sz w:val="28"/>
          <w:szCs w:val="28"/>
          <w:lang w:val="uk-UA" w:eastAsia="ru-RU"/>
        </w:rPr>
        <w:t>;</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асистенти дітей (у разі їх допуску відповідно до вимог законодавства).</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tabs>
          <w:tab w:val="left" w:pos="567"/>
        </w:tabs>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4.2.</w:t>
      </w:r>
      <w:r w:rsidRPr="00AC4942">
        <w:rPr>
          <w:rFonts w:ascii="Times New Roman" w:eastAsia="Calibri" w:hAnsi="Times New Roman" w:cs="Times New Roman"/>
          <w:color w:val="000000"/>
          <w:sz w:val="28"/>
          <w:szCs w:val="28"/>
          <w:lang w:val="uk-UA" w:eastAsia="ru-RU"/>
        </w:rPr>
        <w:tab/>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Закладу освіти, який несе відповідальність за зміст таких заходів.</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p>
    <w:p w:rsidR="00AC4942" w:rsidRPr="00AC4942" w:rsidRDefault="00AC4942" w:rsidP="008462A1">
      <w:pPr>
        <w:tabs>
          <w:tab w:val="left" w:pos="567"/>
        </w:tabs>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4.3.</w:t>
      </w:r>
      <w:r w:rsidRPr="00AC4942">
        <w:rPr>
          <w:rFonts w:ascii="Times New Roman" w:eastAsia="Calibri" w:hAnsi="Times New Roman" w:cs="Times New Roman"/>
          <w:color w:val="000000"/>
          <w:sz w:val="28"/>
          <w:szCs w:val="28"/>
          <w:lang w:val="uk-UA" w:eastAsia="ru-RU"/>
        </w:rPr>
        <w:tab/>
        <w:t>Здобувачі освіти Закладу освіти мають право на:</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якісні освітні послуги;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справедливе та об’єктивне оцінювання результатів навчання;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відзначення успіхів у своїй діяльності;</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свободу творчої, спортивної, оздоровчої, культурної діяльності тощо;</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безпечні та нешкідливі умови навчання;</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повагу людської гідності;</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користування бібліотекою, навчальною, культурною, спортивною, побутовою, оздоровчою інфраструктурою Закладу освіти у порядку, встановленому Закладом освіти;</w:t>
      </w:r>
    </w:p>
    <w:p w:rsidR="00AC4942" w:rsidRPr="00AC4942" w:rsidRDefault="00AC4942" w:rsidP="008462A1">
      <w:pPr>
        <w:spacing w:after="0" w:line="240" w:lineRule="auto"/>
        <w:jc w:val="both"/>
        <w:rPr>
          <w:rFonts w:ascii="Times New Roman" w:eastAsia="Calibri" w:hAnsi="Times New Roman" w:cs="Times New Roman"/>
          <w:color w:val="000000"/>
          <w:sz w:val="28"/>
          <w:szCs w:val="28"/>
          <w:lang w:val="uk-UA" w:eastAsia="ru-RU"/>
        </w:rPr>
      </w:pPr>
      <w:r w:rsidRPr="00AC4942">
        <w:rPr>
          <w:rFonts w:ascii="Times New Roman" w:eastAsia="Calibri" w:hAnsi="Times New Roman" w:cs="Times New Roman"/>
          <w:color w:val="000000"/>
          <w:sz w:val="28"/>
          <w:szCs w:val="28"/>
          <w:lang w:val="uk-UA" w:eastAsia="ru-RU"/>
        </w:rPr>
        <w:t>доступ до інформаційних ресурсів і комунікацій, що використовуються в освітньому процесі;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p>
    <w:p w:rsidR="00AC4942" w:rsidRPr="00AC4942" w:rsidRDefault="00A70F7D" w:rsidP="008462A1">
      <w:pPr>
        <w:widowControl w:val="0"/>
        <w:numPr>
          <w:ilvl w:val="1"/>
          <w:numId w:val="10"/>
        </w:numPr>
        <w:tabs>
          <w:tab w:val="left" w:pos="0"/>
          <w:tab w:val="left" w:pos="567"/>
          <w:tab w:val="left" w:pos="1405"/>
        </w:tabs>
        <w:autoSpaceDE w:val="0"/>
        <w:autoSpaceDN w:val="0"/>
        <w:spacing w:after="0" w:line="240" w:lineRule="auto"/>
        <w:ind w:left="0" w:hanging="228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4.4. </w:t>
      </w:r>
      <w:r w:rsidR="00AC4942" w:rsidRPr="00AC4942">
        <w:rPr>
          <w:rFonts w:ascii="Times New Roman" w:eastAsia="Times New Roman" w:hAnsi="Times New Roman" w:cs="Times New Roman"/>
          <w:sz w:val="28"/>
          <w:szCs w:val="28"/>
          <w:lang w:val="uk-UA"/>
        </w:rPr>
        <w:t>Здобувачі освіти Закладу освіти зобов’язані: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виконувати вимоги освітньої (освітніх) програми (програм) (індивідуального навчального плану за його наявності), дотримуючись принципу академічної  </w:t>
      </w:r>
      <w:r w:rsidRPr="00AC4942">
        <w:rPr>
          <w:rFonts w:ascii="Times New Roman" w:eastAsia="Calibri" w:hAnsi="Times New Roman" w:cs="Times New Roman"/>
          <w:sz w:val="28"/>
          <w:szCs w:val="28"/>
          <w:lang w:val="uk-UA"/>
        </w:rPr>
        <w:lastRenderedPageBreak/>
        <w:t>доброчесності, та досягти результатів навчання, передбачених державними стандартами;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відповідально та дбайливо ставитися до власного здоров’я, здоров’я оточуючих, довкілля;</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дотримуватися установчих документів, правил внутрішнього розпорядку Закладу освіти.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p>
    <w:p w:rsidR="00AC4942" w:rsidRPr="00A70F7D" w:rsidRDefault="00AC4942" w:rsidP="00A70F7D">
      <w:pPr>
        <w:pStyle w:val="a3"/>
        <w:widowControl w:val="0"/>
        <w:numPr>
          <w:ilvl w:val="1"/>
          <w:numId w:val="4"/>
        </w:numPr>
        <w:tabs>
          <w:tab w:val="left" w:pos="567"/>
          <w:tab w:val="left" w:pos="167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70F7D">
        <w:rPr>
          <w:rFonts w:ascii="Times New Roman" w:eastAsia="Times New Roman" w:hAnsi="Times New Roman" w:cs="Times New Roman"/>
          <w:sz w:val="28"/>
          <w:szCs w:val="28"/>
          <w:lang w:val="uk-UA"/>
        </w:rPr>
        <w:t>Здобувачі освіти мають також інші права та обов’язки, передбачені законодавством.</w:t>
      </w:r>
    </w:p>
    <w:p w:rsidR="00AC4942" w:rsidRPr="00AC4942" w:rsidRDefault="00AC4942" w:rsidP="008462A1">
      <w:pPr>
        <w:widowControl w:val="0"/>
        <w:tabs>
          <w:tab w:val="left" w:pos="567"/>
          <w:tab w:val="left" w:pos="167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4"/>
        </w:numPr>
        <w:tabs>
          <w:tab w:val="left" w:pos="567"/>
          <w:tab w:val="left" w:pos="167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Pr="00AC4942">
        <w:rPr>
          <w:rFonts w:ascii="Times New Roman" w:eastAsia="Times New Roman" w:hAnsi="Times New Roman" w:cs="Times New Roman"/>
          <w:spacing w:val="-9"/>
          <w:sz w:val="28"/>
          <w:szCs w:val="28"/>
          <w:lang w:val="uk-UA"/>
        </w:rPr>
        <w:t xml:space="preserve"> рішенням Кабінету Міністрів України</w:t>
      </w:r>
      <w:r w:rsidRPr="00AC4942">
        <w:rPr>
          <w:rFonts w:ascii="Times New Roman" w:eastAsia="Times New Roman" w:hAnsi="Times New Roman" w:cs="Times New Roman"/>
          <w:sz w:val="28"/>
          <w:szCs w:val="28"/>
          <w:lang w:val="uk-UA"/>
        </w:rPr>
        <w:t>.</w:t>
      </w:r>
    </w:p>
    <w:p w:rsidR="00AC4942" w:rsidRPr="00AC4942" w:rsidRDefault="00AC4942" w:rsidP="008462A1">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4"/>
        </w:numPr>
        <w:tabs>
          <w:tab w:val="left" w:pos="567"/>
          <w:tab w:val="left" w:pos="165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На посади педагогічних працівників</w:t>
      </w:r>
      <w:r w:rsidRPr="00AC4942">
        <w:rPr>
          <w:rFonts w:ascii="Times New Roman" w:eastAsia="Times New Roman" w:hAnsi="Times New Roman" w:cs="Times New Roman"/>
          <w:spacing w:val="-10"/>
          <w:sz w:val="28"/>
          <w:szCs w:val="28"/>
          <w:lang w:val="uk-UA"/>
        </w:rPr>
        <w:t xml:space="preserve"> Закладу освіти </w:t>
      </w:r>
      <w:r w:rsidRPr="00AC4942">
        <w:rPr>
          <w:rFonts w:ascii="Times New Roman" w:eastAsia="Times New Roman" w:hAnsi="Times New Roman" w:cs="Times New Roman"/>
          <w:sz w:val="28"/>
          <w:szCs w:val="28"/>
          <w:lang w:val="uk-UA"/>
        </w:rPr>
        <w:t>приймаються особи, які мають педагогічну освіту, вищу освіту та/або професійну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4"/>
        </w:numPr>
        <w:tabs>
          <w:tab w:val="left" w:pos="567"/>
          <w:tab w:val="left" w:pos="1664"/>
        </w:tabs>
        <w:autoSpaceDE w:val="0"/>
        <w:autoSpaceDN w:val="0"/>
        <w:spacing w:after="0" w:line="240" w:lineRule="auto"/>
        <w:ind w:left="0" w:firstLine="0"/>
        <w:jc w:val="both"/>
        <w:outlineLvl w:val="1"/>
        <w:rPr>
          <w:rFonts w:ascii="Times New Roman" w:eastAsia="Times New Roman" w:hAnsi="Times New Roman" w:cs="Times New Roman"/>
          <w:bCs/>
          <w:sz w:val="28"/>
          <w:szCs w:val="28"/>
          <w:lang w:val="uk-UA"/>
        </w:rPr>
      </w:pPr>
      <w:r w:rsidRPr="00AC4942">
        <w:rPr>
          <w:rFonts w:ascii="Times New Roman" w:eastAsia="Times New Roman" w:hAnsi="Times New Roman" w:cs="Times New Roman"/>
          <w:bCs/>
          <w:sz w:val="28"/>
          <w:szCs w:val="28"/>
          <w:lang w:val="uk-UA"/>
        </w:rPr>
        <w:t>Педагогічні працівники мають право на:</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(освітнім) програмі (програмам);</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педагогічну ініціативу;</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розроблення та впровадження авторських навчальних програм, </w:t>
      </w:r>
      <w:proofErr w:type="spellStart"/>
      <w:r w:rsidRPr="00AC4942">
        <w:rPr>
          <w:rFonts w:ascii="Times New Roman" w:eastAsia="Calibri" w:hAnsi="Times New Roman" w:cs="Times New Roman"/>
          <w:sz w:val="28"/>
          <w:szCs w:val="28"/>
          <w:lang w:val="uk-UA"/>
        </w:rPr>
        <w:t>проєктів</w:t>
      </w:r>
      <w:proofErr w:type="spellEnd"/>
      <w:r w:rsidRPr="00AC4942">
        <w:rPr>
          <w:rFonts w:ascii="Times New Roman" w:eastAsia="Calibri" w:hAnsi="Times New Roman" w:cs="Times New Roman"/>
          <w:sz w:val="28"/>
          <w:szCs w:val="28"/>
          <w:lang w:val="uk-UA"/>
        </w:rPr>
        <w:t xml:space="preserve">, освітніх </w:t>
      </w:r>
      <w:proofErr w:type="spellStart"/>
      <w:r w:rsidRPr="00AC4942">
        <w:rPr>
          <w:rFonts w:ascii="Times New Roman" w:eastAsia="Calibri" w:hAnsi="Times New Roman" w:cs="Times New Roman"/>
          <w:sz w:val="28"/>
          <w:szCs w:val="28"/>
          <w:lang w:val="uk-UA"/>
        </w:rPr>
        <w:t>методик</w:t>
      </w:r>
      <w:proofErr w:type="spellEnd"/>
      <w:r w:rsidRPr="00AC4942">
        <w:rPr>
          <w:rFonts w:ascii="Times New Roman" w:eastAsia="Calibri" w:hAnsi="Times New Roman" w:cs="Times New Roman"/>
          <w:sz w:val="28"/>
          <w:szCs w:val="28"/>
          <w:lang w:val="uk-UA"/>
        </w:rPr>
        <w:t xml:space="preserve"> і технологій, методів і засобів, насамперед </w:t>
      </w:r>
      <w:proofErr w:type="spellStart"/>
      <w:r w:rsidRPr="00AC4942">
        <w:rPr>
          <w:rFonts w:ascii="Times New Roman" w:eastAsia="Calibri" w:hAnsi="Times New Roman" w:cs="Times New Roman"/>
          <w:sz w:val="28"/>
          <w:szCs w:val="28"/>
          <w:lang w:val="uk-UA"/>
        </w:rPr>
        <w:t>методик</w:t>
      </w:r>
      <w:proofErr w:type="spellEnd"/>
      <w:r w:rsidRPr="00AC4942">
        <w:rPr>
          <w:rFonts w:ascii="Times New Roman" w:eastAsia="Calibri" w:hAnsi="Times New Roman" w:cs="Times New Roman"/>
          <w:sz w:val="28"/>
          <w:szCs w:val="28"/>
          <w:lang w:val="uk-UA"/>
        </w:rPr>
        <w:t xml:space="preserve"> </w:t>
      </w:r>
      <w:proofErr w:type="spellStart"/>
      <w:r w:rsidRPr="00AC4942">
        <w:rPr>
          <w:rFonts w:ascii="Times New Roman" w:eastAsia="Calibri" w:hAnsi="Times New Roman" w:cs="Times New Roman"/>
          <w:sz w:val="28"/>
          <w:szCs w:val="28"/>
          <w:lang w:val="uk-UA"/>
        </w:rPr>
        <w:t>компетентнісного</w:t>
      </w:r>
      <w:proofErr w:type="spellEnd"/>
      <w:r w:rsidRPr="00AC4942">
        <w:rPr>
          <w:rFonts w:ascii="Times New Roman" w:eastAsia="Calibri" w:hAnsi="Times New Roman" w:cs="Times New Roman"/>
          <w:sz w:val="28"/>
          <w:szCs w:val="28"/>
          <w:lang w:val="uk-UA"/>
        </w:rPr>
        <w:t xml:space="preserve"> навчання;</w:t>
      </w:r>
    </w:p>
    <w:p w:rsidR="00AC4942" w:rsidRPr="00AC4942" w:rsidRDefault="00AC4942" w:rsidP="008462A1">
      <w:pPr>
        <w:tabs>
          <w:tab w:val="left" w:pos="567"/>
          <w:tab w:val="left" w:pos="1314"/>
          <w:tab w:val="left" w:pos="10630"/>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користування бібліотекою, культурною, спортивною інфраструктурою Закладу освіти у порядку, встановленому Закладом освіти;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підвищення кваліфікації, перепідготовку;</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доступ до інформаційних ресурсів і комунікацій, що використовуються в освітньому процесі;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відзначення успіхів у своїй професійній діяльності;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справедливе та об’єктивне оцінювання своєї професійної діяльності;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захист професійної честі та гідності;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індивідуальну освітню (наукову, творчу, мистецьку та іншу) діяльність за межами Закладу освіти;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безпечні і нешкідливі умови праці;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подовжену оплачувану відпустку;</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участь у громадському самоврядуванні Закладу освіти;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участь у роботі колегіальних органів управління Закладу освіти.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p>
    <w:p w:rsidR="00AC4942" w:rsidRPr="00AC4942" w:rsidRDefault="00A70F7D" w:rsidP="008462A1">
      <w:pPr>
        <w:widowControl w:val="0"/>
        <w:numPr>
          <w:ilvl w:val="1"/>
          <w:numId w:val="4"/>
        </w:numPr>
        <w:tabs>
          <w:tab w:val="left" w:pos="567"/>
        </w:tabs>
        <w:autoSpaceDE w:val="0"/>
        <w:autoSpaceDN w:val="0"/>
        <w:spacing w:after="0" w:line="240" w:lineRule="auto"/>
        <w:ind w:left="0" w:hanging="2280"/>
        <w:contextualSpacing/>
        <w:outlineLvl w:val="1"/>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4.9. </w:t>
      </w:r>
      <w:r w:rsidR="00AC4942" w:rsidRPr="00AC4942">
        <w:rPr>
          <w:rFonts w:ascii="Times New Roman" w:eastAsia="Times New Roman" w:hAnsi="Times New Roman" w:cs="Times New Roman"/>
          <w:bCs/>
          <w:sz w:val="28"/>
          <w:szCs w:val="28"/>
          <w:lang w:val="uk-UA"/>
        </w:rPr>
        <w:t>Педагогічні працівники зобов’язані: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постійно підвищувати свій професійний і загальнокультурний рівні та педагогічну майстерність;</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виконувати освітню (освітні) програму (програми) для досягнення здобувачами освіти передбачених нею результатів навчання;</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дотримуватися академічної доброчесності та забезпечувати її дотримання здобувачами освіти в освітньому процесі;</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дотримуватися педагогічної етики;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поважати гідність, права, свободи і законні інтереси всіх учасників освітнього процесу;</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формувати в здобувачів освіти усвідомлення необхідності додержуватися Конституції України та законів України, захищати суверенітет і територіальну цілісність України;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виховувати в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p>
    <w:p w:rsidR="00AC4942" w:rsidRPr="00AC4942" w:rsidRDefault="00AC4942" w:rsidP="008462A1">
      <w:pPr>
        <w:widowControl w:val="0"/>
        <w:numPr>
          <w:ilvl w:val="1"/>
          <w:numId w:val="4"/>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 xml:space="preserve"> Педагогічні працівники мають також інші права та обов’язки, передбачені законодавством, колективним договором, трудовим договором, цим Статутом.</w:t>
      </w:r>
    </w:p>
    <w:p w:rsidR="00AC4942" w:rsidRPr="00AC4942" w:rsidRDefault="00AC4942" w:rsidP="008462A1">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4"/>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 xml:space="preserve"> Права та обов’язки інших осіб, які залучаються до освітнього процесу, визначаються законодавством, відповідними договорами та/або цим Статутом.</w:t>
      </w:r>
    </w:p>
    <w:p w:rsidR="00AC4942" w:rsidRPr="00AC4942" w:rsidRDefault="00AC4942" w:rsidP="008462A1">
      <w:pPr>
        <w:spacing w:after="0" w:line="240" w:lineRule="auto"/>
        <w:contextualSpacing/>
        <w:rPr>
          <w:rFonts w:ascii="Times New Roman" w:eastAsia="Times New Roman" w:hAnsi="Times New Roman" w:cs="Times New Roman"/>
          <w:sz w:val="28"/>
          <w:szCs w:val="28"/>
          <w:lang w:val="uk-UA"/>
        </w:rPr>
      </w:pPr>
    </w:p>
    <w:p w:rsidR="00AC4942" w:rsidRPr="00AC4942" w:rsidRDefault="00AC4942" w:rsidP="008462A1">
      <w:pPr>
        <w:numPr>
          <w:ilvl w:val="1"/>
          <w:numId w:val="4"/>
        </w:numPr>
        <w:shd w:val="clear" w:color="auto" w:fill="FFFFFF"/>
        <w:spacing w:after="0" w:line="240" w:lineRule="auto"/>
        <w:ind w:left="0" w:firstLine="0"/>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Відволікання педагогічних працівників від виконання професійних обов’язків не допускається, крім випадків, передбачених законодавством.</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4.14.</w:t>
      </w:r>
      <w:r w:rsidRPr="00AC4942">
        <w:rPr>
          <w:rFonts w:ascii="Times New Roman" w:eastAsia="Times New Roman" w:hAnsi="Times New Roman" w:cs="Times New Roman"/>
          <w:sz w:val="28"/>
          <w:szCs w:val="28"/>
          <w:lang w:val="uk-UA" w:eastAsia="ru-RU"/>
        </w:rPr>
        <w:tab/>
        <w:t xml:space="preserve"> Атестація педагогічних працівників здійснюється відповідно до Законів України «Про освіту», «Про повну загальну середню освіту» та в порядку, затвердженому Міністерством освіти і науки України. За результатами атестації визначається відповідність педагогічного працівника </w:t>
      </w:r>
      <w:r w:rsidRPr="00AC4942">
        <w:rPr>
          <w:rFonts w:ascii="Times New Roman" w:eastAsia="Times New Roman" w:hAnsi="Times New Roman" w:cs="Times New Roman"/>
          <w:sz w:val="28"/>
          <w:szCs w:val="28"/>
          <w:lang w:val="uk-UA" w:eastAsia="ru-RU"/>
        </w:rPr>
        <w:lastRenderedPageBreak/>
        <w:t xml:space="preserve">займаній посаді, присвоюється або підтверджується кваліфікаційна категорія та може бути присвоєне педагогічне звання. </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4.15.</w:t>
      </w:r>
      <w:r w:rsidRPr="00AC4942">
        <w:rPr>
          <w:rFonts w:ascii="Times New Roman" w:eastAsia="Times New Roman" w:hAnsi="Times New Roman" w:cs="Times New Roman"/>
          <w:sz w:val="28"/>
          <w:szCs w:val="28"/>
          <w:lang w:val="uk-UA" w:eastAsia="ru-RU"/>
        </w:rPr>
        <w:tab/>
        <w:t xml:space="preserve"> Педагогічні працівники мають право на  проходження сертифікації, засади якої визначаються чинним законодавством.</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4.16.</w:t>
      </w:r>
      <w:r w:rsidRPr="00AC4942">
        <w:rPr>
          <w:rFonts w:ascii="Times New Roman" w:eastAsia="Times New Roman" w:hAnsi="Times New Roman" w:cs="Times New Roman"/>
          <w:sz w:val="28"/>
          <w:szCs w:val="28"/>
          <w:lang w:val="uk-UA" w:eastAsia="ru-RU"/>
        </w:rPr>
        <w:tab/>
        <w:t xml:space="preserve"> Батьки або особи, які їх замінюють, мають право в Закладі освіти:</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захищати відповідно до законодавства права та законні інтереси дітей;</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звертатися до Закладу освіти, Органу управління з питань освіти;</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обирати освітню програму, вид і форму здобуття дітьми відповідної освіти;</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брати участь у громадському самоврядуванні Закладу освіти, зокрема обирати і бути обраними до органів громадського самоврядування;</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брати участь у розробленні індивідуальної програми розвитку дитини та/або індивідуального навчального плану;</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4.17.</w:t>
      </w:r>
      <w:r w:rsidRPr="00AC4942">
        <w:rPr>
          <w:rFonts w:ascii="Times New Roman" w:eastAsia="Times New Roman" w:hAnsi="Times New Roman" w:cs="Times New Roman"/>
          <w:sz w:val="28"/>
          <w:szCs w:val="28"/>
          <w:lang w:val="uk-UA" w:eastAsia="ru-RU"/>
        </w:rPr>
        <w:tab/>
        <w:t xml:space="preserve"> Батьки або особи, які їх замінюють, зобов'язані:</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сприяти виконанню дитиною освітньої (освітніх) програми (програм) та досягненню дитиною передбачених нею результатів навчання;</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поважати гідність, права, свободи і законні інтереси дитини та інших учасників освітнього процесу;</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дбати про фізичне і психічне здоров’я дитини, сприяти розвитку її здібностей, формувати навички здорового способу життя;</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C4942" w:rsidRPr="00AC4942" w:rsidRDefault="00AC4942" w:rsidP="008462A1">
      <w:pPr>
        <w:tabs>
          <w:tab w:val="left" w:pos="567"/>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дотримуватися Статуту та правил внутрішнього розпорядку Закладу освіти.</w:t>
      </w:r>
    </w:p>
    <w:p w:rsidR="00AC4942" w:rsidRPr="00AC4942" w:rsidRDefault="00AC4942" w:rsidP="008462A1">
      <w:pPr>
        <w:shd w:val="clear" w:color="auto" w:fill="FFFFFF"/>
        <w:spacing w:after="0" w:line="240" w:lineRule="auto"/>
        <w:rPr>
          <w:rFonts w:ascii="Times New Roman" w:eastAsia="Times New Roman" w:hAnsi="Times New Roman" w:cs="Times New Roman"/>
          <w:sz w:val="28"/>
          <w:szCs w:val="28"/>
          <w:lang w:eastAsia="ru-RU"/>
        </w:rPr>
      </w:pPr>
    </w:p>
    <w:p w:rsidR="00AC4942" w:rsidRPr="00AC4942" w:rsidRDefault="00AC4942" w:rsidP="00A70F7D">
      <w:pPr>
        <w:widowControl w:val="0"/>
        <w:numPr>
          <w:ilvl w:val="0"/>
          <w:numId w:val="4"/>
        </w:numPr>
        <w:tabs>
          <w:tab w:val="left" w:pos="284"/>
        </w:tabs>
        <w:autoSpaceDE w:val="0"/>
        <w:autoSpaceDN w:val="0"/>
        <w:spacing w:after="0" w:line="240" w:lineRule="auto"/>
        <w:ind w:left="0" w:firstLine="0"/>
        <w:contextualSpacing/>
        <w:jc w:val="both"/>
        <w:outlineLvl w:val="0"/>
        <w:rPr>
          <w:rFonts w:ascii="Times New Roman" w:eastAsia="Times New Roman" w:hAnsi="Times New Roman" w:cs="Times New Roman"/>
          <w:bCs/>
          <w:sz w:val="28"/>
          <w:szCs w:val="28"/>
          <w:lang w:val="uk-UA"/>
        </w:rPr>
      </w:pPr>
      <w:r w:rsidRPr="00AC4942">
        <w:rPr>
          <w:rFonts w:ascii="Times New Roman" w:eastAsia="Times New Roman" w:hAnsi="Times New Roman" w:cs="Times New Roman"/>
          <w:bCs/>
          <w:sz w:val="28"/>
          <w:szCs w:val="28"/>
          <w:lang w:val="uk-UA"/>
        </w:rPr>
        <w:lastRenderedPageBreak/>
        <w:t>УПРАВЛІННЯ ЗАКЛАДОМ ОСВІТИ</w:t>
      </w:r>
    </w:p>
    <w:p w:rsidR="00AC4942" w:rsidRPr="00AC4942" w:rsidRDefault="00AC4942" w:rsidP="008462A1">
      <w:pPr>
        <w:spacing w:after="0" w:line="240" w:lineRule="auto"/>
        <w:rPr>
          <w:rFonts w:ascii="Times New Roman" w:eastAsia="Calibri" w:hAnsi="Times New Roman" w:cs="Times New Roman"/>
          <w:sz w:val="28"/>
          <w:szCs w:val="28"/>
        </w:rPr>
      </w:pPr>
    </w:p>
    <w:p w:rsidR="00AC4942" w:rsidRPr="00AC4942" w:rsidRDefault="00AC4942" w:rsidP="00A70F7D">
      <w:pPr>
        <w:widowControl w:val="0"/>
        <w:numPr>
          <w:ilvl w:val="1"/>
          <w:numId w:val="5"/>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Управління Закладом освіти здійснюють:</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засновник – Первомайська міська рада;</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уповноважений орган управління – управління освіти Первомайської міської ради;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керівник Закладу освіти – директор;</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Times New Roman" w:hAnsi="Times New Roman" w:cs="Times New Roman"/>
          <w:sz w:val="28"/>
          <w:szCs w:val="28"/>
          <w:lang w:val="uk-UA"/>
        </w:rPr>
        <w:t>колегіальний орган управління Закладу освіти</w:t>
      </w:r>
      <w:r w:rsidRPr="00AC4942">
        <w:rPr>
          <w:rFonts w:ascii="Times New Roman" w:eastAsia="Calibri" w:hAnsi="Times New Roman" w:cs="Times New Roman"/>
          <w:sz w:val="28"/>
          <w:szCs w:val="28"/>
          <w:lang w:val="uk-UA"/>
        </w:rPr>
        <w:t xml:space="preserve"> – педагогічна рада;</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rPr>
      </w:pPr>
      <w:r w:rsidRPr="00AC4942">
        <w:rPr>
          <w:rFonts w:ascii="Times New Roman" w:eastAsia="Calibri" w:hAnsi="Times New Roman" w:cs="Times New Roman"/>
          <w:sz w:val="28"/>
          <w:szCs w:val="28"/>
          <w:lang w:val="uk-UA"/>
        </w:rPr>
        <w:t>вищий колегіальний орган громадського самоврядування Закладу освіти –загальні збори колективу</w:t>
      </w:r>
      <w:r w:rsidRPr="00AC4942">
        <w:rPr>
          <w:rFonts w:ascii="Times New Roman" w:eastAsia="Calibri" w:hAnsi="Times New Roman" w:cs="Times New Roman"/>
          <w:sz w:val="28"/>
          <w:szCs w:val="28"/>
        </w:rPr>
        <w:t xml:space="preserve">. </w:t>
      </w:r>
    </w:p>
    <w:p w:rsidR="00AC4942" w:rsidRPr="00AC4942" w:rsidRDefault="00AC4942" w:rsidP="008462A1">
      <w:pPr>
        <w:widowControl w:val="0"/>
        <w:tabs>
          <w:tab w:val="left" w:pos="0"/>
          <w:tab w:val="left" w:pos="1314"/>
        </w:tabs>
        <w:autoSpaceDE w:val="0"/>
        <w:autoSpaceDN w:val="0"/>
        <w:spacing w:after="0" w:line="240" w:lineRule="auto"/>
        <w:rPr>
          <w:rFonts w:ascii="Times New Roman" w:eastAsia="Times New Roman" w:hAnsi="Times New Roman" w:cs="Times New Roman"/>
          <w:sz w:val="28"/>
          <w:szCs w:val="28"/>
          <w:lang w:val="uk-UA"/>
        </w:rPr>
      </w:pPr>
    </w:p>
    <w:p w:rsidR="00AC4942" w:rsidRPr="00AC4942" w:rsidRDefault="00AC4942" w:rsidP="00111850">
      <w:pPr>
        <w:widowControl w:val="0"/>
        <w:numPr>
          <w:ilvl w:val="1"/>
          <w:numId w:val="5"/>
        </w:numPr>
        <w:tabs>
          <w:tab w:val="left" w:pos="0"/>
          <w:tab w:val="left" w:pos="426"/>
          <w:tab w:val="left" w:pos="709"/>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Засновник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приймає рішення про створення, реорганізацію, ліквідацію, зміну типу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утворює та ліквідує структурні підрозділи у Закладі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забезпечує створення в Закладі освіти інклюзивного освітнього середовища, фінансує виконання стратегії розвитку Закладу освіти.</w:t>
      </w:r>
    </w:p>
    <w:p w:rsidR="00AC4942" w:rsidRPr="00AC4942" w:rsidRDefault="00AC4942" w:rsidP="008462A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реалізує інші права, передбачені чинним законодавством України.</w:t>
      </w:r>
    </w:p>
    <w:p w:rsidR="00AC4942" w:rsidRPr="00AC4942" w:rsidRDefault="00AC4942" w:rsidP="008462A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111850">
      <w:pPr>
        <w:widowControl w:val="0"/>
        <w:numPr>
          <w:ilvl w:val="1"/>
          <w:numId w:val="5"/>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Засновник Закладу освіти зобов’язаний забезпечити: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освіти,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1" w:name="n536"/>
      <w:bookmarkEnd w:id="1"/>
      <w:r w:rsidRPr="00AC4942">
        <w:rPr>
          <w:rFonts w:ascii="Times New Roman" w:eastAsia="Calibri" w:hAnsi="Times New Roman" w:cs="Times New Roman"/>
          <w:sz w:val="28"/>
          <w:szCs w:val="28"/>
          <w:lang w:val="uk-UA"/>
        </w:rPr>
        <w:t>створення в Закладі освіти безперешкодного середовища для учасників освітнього процесу, зокрема для осіб з особливими освітніми потребами відповідно до законодавства;</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дотримання принципів універсального дизайну та/або розумного пристосування під час </w:t>
      </w:r>
      <w:proofErr w:type="spellStart"/>
      <w:r w:rsidRPr="00AC4942">
        <w:rPr>
          <w:rFonts w:ascii="Times New Roman" w:eastAsia="Calibri" w:hAnsi="Times New Roman" w:cs="Times New Roman"/>
          <w:sz w:val="28"/>
          <w:szCs w:val="28"/>
          <w:lang w:val="uk-UA"/>
        </w:rPr>
        <w:t>проєктування</w:t>
      </w:r>
      <w:proofErr w:type="spellEnd"/>
      <w:r w:rsidRPr="00AC4942">
        <w:rPr>
          <w:rFonts w:ascii="Times New Roman" w:eastAsia="Calibri" w:hAnsi="Times New Roman" w:cs="Times New Roman"/>
          <w:sz w:val="28"/>
          <w:szCs w:val="28"/>
          <w:lang w:val="uk-UA"/>
        </w:rPr>
        <w:t>, будівництва та реконструкції будівель, споруд, приміщень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 w:name="n537"/>
      <w:bookmarkEnd w:id="2"/>
      <w:r w:rsidRPr="00AC4942">
        <w:rPr>
          <w:rFonts w:ascii="Times New Roman" w:eastAsia="Calibri" w:hAnsi="Times New Roman" w:cs="Times New Roman"/>
          <w:sz w:val="28"/>
          <w:szCs w:val="28"/>
          <w:lang w:val="uk-UA"/>
        </w:rPr>
        <w:t xml:space="preserve">можливість </w:t>
      </w:r>
      <w:r w:rsidR="00D26154">
        <w:rPr>
          <w:rFonts w:ascii="Times New Roman" w:eastAsia="Calibri" w:hAnsi="Times New Roman" w:cs="Times New Roman"/>
          <w:sz w:val="28"/>
          <w:szCs w:val="28"/>
          <w:lang w:val="uk-UA"/>
        </w:rPr>
        <w:t>здобувачів освіти</w:t>
      </w:r>
      <w:r w:rsidRPr="00AC4942">
        <w:rPr>
          <w:rFonts w:ascii="Times New Roman" w:eastAsia="Calibri" w:hAnsi="Times New Roman" w:cs="Times New Roman"/>
          <w:sz w:val="28"/>
          <w:szCs w:val="28"/>
          <w:lang w:val="uk-UA"/>
        </w:rPr>
        <w:t xml:space="preserve"> продовжити навчання на відповідному рівні освіти у разі реорганізації чи ліквідації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p>
    <w:p w:rsidR="00AC4942" w:rsidRPr="00AC4942" w:rsidRDefault="00AC4942" w:rsidP="00111850">
      <w:pPr>
        <w:widowControl w:val="0"/>
        <w:numPr>
          <w:ilvl w:val="1"/>
          <w:numId w:val="5"/>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bookmarkStart w:id="3" w:name="n525"/>
      <w:bookmarkEnd w:id="3"/>
      <w:r w:rsidRPr="00AC4942">
        <w:rPr>
          <w:rFonts w:ascii="Times New Roman" w:eastAsia="Times New Roman" w:hAnsi="Times New Roman" w:cs="Times New Roman"/>
          <w:sz w:val="28"/>
          <w:szCs w:val="28"/>
          <w:lang w:val="uk-UA"/>
        </w:rPr>
        <w:t xml:space="preserve"> Орган управління: </w:t>
      </w:r>
    </w:p>
    <w:p w:rsidR="00AC4942" w:rsidRPr="00AC4942" w:rsidRDefault="00AC4942" w:rsidP="008462A1">
      <w:pPr>
        <w:widowControl w:val="0"/>
        <w:tabs>
          <w:tab w:val="left" w:pos="0"/>
          <w:tab w:val="left" w:pos="426"/>
        </w:tabs>
        <w:autoSpaceDE w:val="0"/>
        <w:autoSpaceDN w:val="0"/>
        <w:spacing w:after="0" w:line="240" w:lineRule="auto"/>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затверджує нові редакції Статутів та зміни до них;</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здійснює контроль за дотриманням Статуту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затверджує за поданням Закладу освіти стратегію розвитку;</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укладає строковий трудовий договір (контракт) з директором Закладу освіти, обраним (призначеним) у порядку, встановленому законодавством;</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розриває строковий трудовий договір (контракт) з директором Закладу освіти з підстав та у порядку, визначених законодавством та установчими документами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затверджує кошторис Закладу освіти у порядку, визначеному чинним законодавством;</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здійснює контроль за фінансово-господарською діяльністю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lastRenderedPageBreak/>
        <w:t>проводить конкурс на посаду директора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4" w:name="n527"/>
      <w:bookmarkStart w:id="5" w:name="n528"/>
      <w:bookmarkStart w:id="6" w:name="n529"/>
      <w:bookmarkStart w:id="7" w:name="n530"/>
      <w:bookmarkStart w:id="8" w:name="n531"/>
      <w:bookmarkEnd w:id="4"/>
      <w:bookmarkEnd w:id="5"/>
      <w:bookmarkEnd w:id="6"/>
      <w:bookmarkEnd w:id="7"/>
      <w:bookmarkEnd w:id="8"/>
      <w:r w:rsidRPr="00AC4942">
        <w:rPr>
          <w:rFonts w:ascii="Times New Roman" w:eastAsia="Calibri" w:hAnsi="Times New Roman" w:cs="Times New Roman"/>
          <w:sz w:val="28"/>
          <w:szCs w:val="28"/>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9" w:name="n532"/>
      <w:bookmarkStart w:id="10" w:name="n533"/>
      <w:bookmarkEnd w:id="9"/>
      <w:bookmarkEnd w:id="10"/>
      <w:r w:rsidRPr="00AC4942">
        <w:rPr>
          <w:rFonts w:ascii="Times New Roman" w:eastAsia="Calibri" w:hAnsi="Times New Roman" w:cs="Times New Roman"/>
          <w:sz w:val="28"/>
          <w:szCs w:val="28"/>
          <w:lang w:val="uk-UA"/>
        </w:rPr>
        <w:t>реалізує інші права, передбачені чинним законодавством.</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p>
    <w:p w:rsidR="00AC4942" w:rsidRPr="00AC4942" w:rsidRDefault="00AC4942" w:rsidP="00111850">
      <w:pPr>
        <w:widowControl w:val="0"/>
        <w:numPr>
          <w:ilvl w:val="1"/>
          <w:numId w:val="5"/>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bookmarkStart w:id="11" w:name="n534"/>
      <w:bookmarkStart w:id="12" w:name="n539"/>
      <w:bookmarkEnd w:id="11"/>
      <w:bookmarkEnd w:id="12"/>
      <w:r w:rsidRPr="00AC4942">
        <w:rPr>
          <w:rFonts w:ascii="Times New Roman" w:eastAsia="Times New Roman" w:hAnsi="Times New Roman" w:cs="Times New Roman"/>
          <w:sz w:val="28"/>
          <w:szCs w:val="28"/>
          <w:lang w:val="uk-UA"/>
        </w:rPr>
        <w:t>Засновник та/або Орган управління:</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не мають права втручатися в діяльність Закладу освіти, що здійснюється ним у межах його автономних прав, визначених законодавством та Статутом;</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не можуть делегувати керівникам, педагогічним радам, органам громадського самоврядування Закладу освіти власні повноваження, визначені законодавством України.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p>
    <w:p w:rsidR="00AC4942" w:rsidRPr="00AC4942" w:rsidRDefault="00AC4942" w:rsidP="008462A1">
      <w:pPr>
        <w:widowControl w:val="0"/>
        <w:numPr>
          <w:ilvl w:val="1"/>
          <w:numId w:val="5"/>
        </w:numPr>
        <w:shd w:val="clear" w:color="auto" w:fill="FFFFFF"/>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Безпосереднє керівництво Закладом освіти здійснює директор. Ним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його переможцем.</w:t>
      </w:r>
    </w:p>
    <w:p w:rsidR="00AC4942" w:rsidRPr="00AC4942" w:rsidRDefault="00AC4942" w:rsidP="008462A1">
      <w:pPr>
        <w:widowControl w:val="0"/>
        <w:shd w:val="clear" w:color="auto" w:fill="FFFFFF"/>
        <w:tabs>
          <w:tab w:val="left" w:pos="0"/>
          <w:tab w:val="left" w:pos="56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5"/>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Директор Закладу освіти призначається на посаду шляхом укладання контракту за результатами конкурсного відбору у встановленому порядку.</w:t>
      </w:r>
    </w:p>
    <w:p w:rsidR="00AC4942" w:rsidRPr="00AC4942" w:rsidRDefault="00AC4942" w:rsidP="008462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5"/>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Директор Закладу освіти несе відповідальність за освітню, фінансово-господарську та іншу діяльність Закладу освіти.</w:t>
      </w:r>
    </w:p>
    <w:p w:rsidR="00AC4942" w:rsidRPr="00AC4942" w:rsidRDefault="00AC4942" w:rsidP="008462A1">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5"/>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Директор</w:t>
      </w:r>
      <w:r w:rsidRPr="00AC4942">
        <w:rPr>
          <w:rFonts w:ascii="Times New Roman" w:eastAsia="Calibri" w:hAnsi="Times New Roman" w:cs="Times New Roman"/>
          <w:sz w:val="28"/>
          <w:szCs w:val="28"/>
          <w:lang w:val="uk-UA"/>
        </w:rPr>
        <w:t xml:space="preserve"> є представником Закладу освіти у відносинах з державними </w:t>
      </w:r>
      <w:r w:rsidRPr="00AC4942">
        <w:rPr>
          <w:rFonts w:ascii="Times New Roman" w:eastAsia="Times New Roman" w:hAnsi="Times New Roman" w:cs="Times New Roman"/>
          <w:sz w:val="28"/>
          <w:szCs w:val="28"/>
          <w:lang w:val="uk-UA"/>
        </w:rPr>
        <w:t>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111850">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Директор Закладу освіти в межах наданих йому повноважень:</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організовує діяльність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вирішує питання фінансово-господарської діяльності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призначає на посаду та звільняє з посади заступника директора, педагогічних та інших працівників Закладу освіти, визначає їх функціональні обов’язки;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забезпечує організацію освітнього процесу та здійснення контролю за виконанням освітніх (освітньої) програм (програми);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здійснює розподіл педагогічного навантаження;</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забезпечує функціонування внутрішньої системи забезпечення якості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забезпечує умови для здійснення дієвого та відкритого громадського контролю за діяльністю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lastRenderedPageBreak/>
        <w:t>сприяє та створює умови для діяльності органів самоврядування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сприяє здоровому способу життя здобувачів освіти та працівників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здійснює інші повноваження у відповідності до чинного законодавства.</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p>
    <w:p w:rsidR="00AC4942" w:rsidRPr="00AC4942" w:rsidRDefault="00AC4942" w:rsidP="00111850">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Директор Закладу освіти має право:</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13" w:name="n551"/>
      <w:bookmarkEnd w:id="13"/>
      <w:r w:rsidRPr="00AC4942">
        <w:rPr>
          <w:rFonts w:ascii="Times New Roman" w:eastAsia="Calibri" w:hAnsi="Times New Roman" w:cs="Times New Roman"/>
          <w:sz w:val="28"/>
          <w:szCs w:val="28"/>
          <w:lang w:val="uk-UA"/>
        </w:rPr>
        <w:t>діяти від імені Закладу освіти без довіреності та представляти його у відносинах з іншими особами;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14" w:name="n552"/>
      <w:bookmarkEnd w:id="14"/>
      <w:r w:rsidRPr="00AC4942">
        <w:rPr>
          <w:rFonts w:ascii="Times New Roman" w:eastAsia="Calibri" w:hAnsi="Times New Roman" w:cs="Times New Roman"/>
          <w:sz w:val="28"/>
          <w:szCs w:val="28"/>
          <w:lang w:val="uk-UA"/>
        </w:rPr>
        <w:t>підписувати документи з питань освітньої, фінансово-господарської та іншої діяльності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15" w:name="n553"/>
      <w:bookmarkEnd w:id="15"/>
      <w:r w:rsidRPr="00AC4942">
        <w:rPr>
          <w:rFonts w:ascii="Times New Roman" w:eastAsia="Calibri" w:hAnsi="Times New Roman" w:cs="Times New Roman"/>
          <w:sz w:val="28"/>
          <w:szCs w:val="28"/>
          <w:lang w:val="uk-UA"/>
        </w:rPr>
        <w:t>приймати рішення щодо діяльності Закладу освіти в межах повноважень, визначених законодавством та строковим трудовим договором, у тому числі розпоряджатися в установленому порядку майном Закладу освіти та його коштами;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16" w:name="n554"/>
      <w:bookmarkEnd w:id="16"/>
      <w:r w:rsidRPr="00AC4942">
        <w:rPr>
          <w:rFonts w:ascii="Times New Roman" w:eastAsia="Calibri" w:hAnsi="Times New Roman" w:cs="Times New Roman"/>
          <w:sz w:val="28"/>
          <w:szCs w:val="28"/>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17" w:name="n555"/>
      <w:bookmarkEnd w:id="17"/>
      <w:r w:rsidRPr="00AC4942">
        <w:rPr>
          <w:rFonts w:ascii="Times New Roman" w:eastAsia="Calibri" w:hAnsi="Times New Roman" w:cs="Times New Roman"/>
          <w:sz w:val="28"/>
          <w:szCs w:val="28"/>
          <w:lang w:val="uk-UA"/>
        </w:rPr>
        <w:t>визначати режим роботи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18" w:name="n556"/>
      <w:bookmarkEnd w:id="18"/>
      <w:r w:rsidRPr="00AC4942">
        <w:rPr>
          <w:rFonts w:ascii="Times New Roman" w:eastAsia="Calibri" w:hAnsi="Times New Roman" w:cs="Times New Roman"/>
          <w:sz w:val="28"/>
          <w:szCs w:val="28"/>
          <w:lang w:val="uk-UA"/>
        </w:rPr>
        <w:t>ініціювати перед Засновником або Органом управлінням питання щодо створення або ліквідації структурних підрозділів;</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19" w:name="n557"/>
      <w:bookmarkEnd w:id="19"/>
      <w:r w:rsidRPr="00AC4942">
        <w:rPr>
          <w:rFonts w:ascii="Times New Roman" w:eastAsia="Calibri" w:hAnsi="Times New Roman" w:cs="Times New Roman"/>
          <w:sz w:val="28"/>
          <w:szCs w:val="28"/>
          <w:lang w:val="uk-UA"/>
        </w:rPr>
        <w:t>видавати відповідно до своєї компетенції накази і контролювати їх виконання;</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0" w:name="n558"/>
      <w:bookmarkEnd w:id="20"/>
      <w:r w:rsidRPr="00AC4942">
        <w:rPr>
          <w:rFonts w:ascii="Times New Roman" w:eastAsia="Calibri" w:hAnsi="Times New Roman" w:cs="Times New Roman"/>
          <w:sz w:val="28"/>
          <w:szCs w:val="28"/>
          <w:lang w:val="uk-UA"/>
        </w:rPr>
        <w:t>укладати угоди (договори, контракти) з фізичними та/або юридичними особами відповідно до своєї компетенції;</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1" w:name="n559"/>
      <w:bookmarkEnd w:id="21"/>
      <w:r w:rsidRPr="00AC4942">
        <w:rPr>
          <w:rFonts w:ascii="Times New Roman" w:eastAsia="Calibri" w:hAnsi="Times New Roman" w:cs="Times New Roman"/>
          <w:sz w:val="28"/>
          <w:szCs w:val="28"/>
          <w:lang w:val="uk-UA"/>
        </w:rPr>
        <w:t>звертатися до Державної служби якості освіти України із заявою щодо проведення позапланового інституційного аудиту, зовнішнього моніторингу якості освіти та/або громадської акредитації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2" w:name="n560"/>
      <w:bookmarkEnd w:id="22"/>
      <w:r w:rsidRPr="00AC4942">
        <w:rPr>
          <w:rFonts w:ascii="Times New Roman" w:eastAsia="Calibri" w:hAnsi="Times New Roman" w:cs="Times New Roman"/>
          <w:sz w:val="28"/>
          <w:szCs w:val="28"/>
          <w:lang w:val="uk-UA"/>
        </w:rPr>
        <w:t>приймати рішення з інших питань діяльності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rPr>
      </w:pPr>
    </w:p>
    <w:p w:rsidR="00AC4942" w:rsidRPr="00AC4942" w:rsidRDefault="00AC4942" w:rsidP="00111850">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bookmarkStart w:id="23" w:name="n561"/>
      <w:bookmarkEnd w:id="23"/>
      <w:r w:rsidRPr="00AC4942">
        <w:rPr>
          <w:rFonts w:ascii="Times New Roman" w:eastAsia="Times New Roman" w:hAnsi="Times New Roman" w:cs="Times New Roman"/>
          <w:sz w:val="28"/>
          <w:szCs w:val="28"/>
          <w:lang w:val="uk-UA"/>
        </w:rPr>
        <w:t>Директор Закладу освіти зобов’язаний:</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освіти, зокрема в частині організації освітнього процесу державною мовою;</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планувати та організовувати діяльність Закладу освіти;</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розробляти проєкт кошторису (бюджетний запит) та подавати його Органу управління на затвердження;</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надавати щороку Органу управління пропозиції щодо обсягу коштів, необхідних для підвищення кваліфікації педагогічних працівників;</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організовувати фінансово-господарську діяльність Закладу освіти в межах затвердженого кошторису;</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забезпечувати розроблення та виконання стратегії розвитку Закладу освіти;</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затверджувати правила внутрішнього розпорядку;</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затверджувати посадові інструкції працівників Закладу освіти;</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lastRenderedPageBreak/>
        <w:t>організовувати освітній процес та видачу документів про освіту;</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затверджувати освітню (освітні) програму (програми) Закладу освіти відповідно до законодавства;</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затверджувати положення про внутрішню систему забезпечення якості освіти в Закладі освіти, забезпечити її створення та функціонування;</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забезпечувати розроблення, затвердження, виконання та моніторинг виконання індивідуальної програми розвитку учня;</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контролювати виконання педагогічними працівниками та учнями (учнем) освітньої (освітніх) програми (програм), індивідуальної програми розвитку, індивідуального навчального плану;</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забезпечувати здійснення контролю за досягненням учнями результатів навчання, визначених Державними стандартами освіти, індивідуальною програмою розвитку, індивідуальним навчальним планом;</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створювати необхідні умови для здобуття освіти особами з особливими освітніми потребами;</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сприяти проходженню атестації та сертифікації педагогічними працівниками;</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створювати умови для здійснення дієвого та відкритого громадського нагляду (контролю) за діяльністю Закладу освіти;</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сприяти та створювати умови для діяльності органів громадського самоврядування в Закладі освіти;</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формувати засади, створювати умови, сприяти формуванню культури здорового способу життя учнів та працівників Закладу освіти;</w:t>
      </w: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організовувати харчування та сприяти медичному обслуговуванню учнів відповідно до законодавства;</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4" w:name="n584"/>
      <w:bookmarkEnd w:id="24"/>
      <w:r w:rsidRPr="00AC4942">
        <w:rPr>
          <w:rFonts w:ascii="Times New Roman" w:eastAsia="Calibri" w:hAnsi="Times New Roman" w:cs="Times New Roman"/>
          <w:sz w:val="28"/>
          <w:szCs w:val="28"/>
          <w:lang w:val="uk-UA"/>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7" w:tgtFrame="_blank" w:history="1">
        <w:r w:rsidRPr="00AC4942">
          <w:rPr>
            <w:rFonts w:ascii="Times New Roman" w:eastAsia="Calibri" w:hAnsi="Times New Roman" w:cs="Times New Roman"/>
            <w:sz w:val="28"/>
            <w:szCs w:val="28"/>
            <w:lang w:val="uk-UA"/>
          </w:rPr>
          <w:t>«Про освіту</w:t>
        </w:r>
      </w:hyperlink>
      <w:r w:rsidRPr="00AC4942">
        <w:rPr>
          <w:rFonts w:ascii="Times New Roman" w:eastAsia="Calibri" w:hAnsi="Times New Roman" w:cs="Times New Roman"/>
          <w:sz w:val="28"/>
          <w:szCs w:val="28"/>
          <w:lang w:val="uk-UA"/>
        </w:rPr>
        <w:t>», </w:t>
      </w:r>
      <w:hyperlink r:id="rId8" w:tgtFrame="_blank" w:history="1">
        <w:r w:rsidRPr="00AC4942">
          <w:rPr>
            <w:rFonts w:ascii="Times New Roman" w:eastAsia="Calibri" w:hAnsi="Times New Roman" w:cs="Times New Roman"/>
            <w:sz w:val="28"/>
            <w:szCs w:val="28"/>
            <w:lang w:val="uk-UA"/>
          </w:rPr>
          <w:t>«Про доступ до публічної інформації</w:t>
        </w:r>
      </w:hyperlink>
      <w:r w:rsidRPr="00AC4942">
        <w:rPr>
          <w:rFonts w:ascii="Times New Roman" w:eastAsia="Calibri" w:hAnsi="Times New Roman" w:cs="Times New Roman"/>
          <w:sz w:val="28"/>
          <w:szCs w:val="28"/>
          <w:lang w:val="uk-UA"/>
        </w:rPr>
        <w:t>», </w:t>
      </w:r>
      <w:hyperlink r:id="rId9" w:tgtFrame="_blank" w:history="1">
        <w:r w:rsidRPr="00AC4942">
          <w:rPr>
            <w:rFonts w:ascii="Times New Roman" w:eastAsia="Calibri" w:hAnsi="Times New Roman" w:cs="Times New Roman"/>
            <w:sz w:val="28"/>
            <w:szCs w:val="28"/>
            <w:lang w:val="uk-UA"/>
          </w:rPr>
          <w:t>«Про відкритість використання публічних коштів</w:t>
        </w:r>
      </w:hyperlink>
      <w:r w:rsidRPr="00AC4942">
        <w:rPr>
          <w:rFonts w:ascii="Times New Roman" w:eastAsia="Calibri" w:hAnsi="Times New Roman" w:cs="Times New Roman"/>
          <w:sz w:val="28"/>
          <w:szCs w:val="28"/>
          <w:lang w:val="uk-UA"/>
        </w:rPr>
        <w:t>» та інших законів України;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5" w:name="n585"/>
      <w:bookmarkEnd w:id="25"/>
      <w:r w:rsidRPr="00AC4942">
        <w:rPr>
          <w:rFonts w:ascii="Times New Roman" w:eastAsia="Calibri" w:hAnsi="Times New Roman" w:cs="Times New Roman"/>
          <w:sz w:val="28"/>
          <w:szCs w:val="28"/>
          <w:lang w:val="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6" w:name="n586"/>
      <w:bookmarkEnd w:id="26"/>
      <w:r w:rsidRPr="00AC4942">
        <w:rPr>
          <w:rFonts w:ascii="Times New Roman" w:eastAsia="Calibri" w:hAnsi="Times New Roman" w:cs="Times New Roman"/>
          <w:sz w:val="28"/>
          <w:szCs w:val="28"/>
          <w:lang w:val="uk-UA"/>
        </w:rPr>
        <w:t>організовувати документообіг та фінансову звітність відповідно до законодавства;</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7" w:name="n587"/>
      <w:bookmarkEnd w:id="27"/>
      <w:r w:rsidRPr="00AC4942">
        <w:rPr>
          <w:rFonts w:ascii="Times New Roman" w:eastAsia="Calibri" w:hAnsi="Times New Roman" w:cs="Times New Roman"/>
          <w:sz w:val="28"/>
          <w:szCs w:val="28"/>
          <w:lang w:val="uk-UA"/>
        </w:rPr>
        <w:t>звітувати щороку на загальних зборах (конференції) колективу про свою роботу та виконання стратегії розвитку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8" w:name="n588"/>
      <w:bookmarkEnd w:id="28"/>
      <w:r w:rsidRPr="00AC4942">
        <w:rPr>
          <w:rFonts w:ascii="Times New Roman" w:eastAsia="Calibri" w:hAnsi="Times New Roman" w:cs="Times New Roman"/>
          <w:sz w:val="28"/>
          <w:szCs w:val="28"/>
          <w:lang w:val="uk-UA"/>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rsidR="00AC4942" w:rsidRPr="00AC4942" w:rsidRDefault="00AC4942" w:rsidP="008462A1">
      <w:pPr>
        <w:shd w:val="clear" w:color="auto" w:fill="FFFFFF"/>
        <w:spacing w:after="0" w:line="240" w:lineRule="auto"/>
        <w:rPr>
          <w:rFonts w:ascii="Times New Roman" w:eastAsia="Times New Roman" w:hAnsi="Times New Roman" w:cs="Times New Roman"/>
          <w:sz w:val="28"/>
          <w:szCs w:val="28"/>
          <w:lang w:val="uk-UA" w:eastAsia="ru-RU"/>
        </w:rPr>
      </w:pPr>
    </w:p>
    <w:p w:rsidR="00AC4942" w:rsidRPr="00AC4942" w:rsidRDefault="00AC4942" w:rsidP="008462A1">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lastRenderedPageBreak/>
        <w:t>Директор Закладу освіти має права та обов’язки педагогічного працівника, визначені </w:t>
      </w:r>
      <w:hyperlink r:id="rId10" w:tgtFrame="_blank" w:history="1">
        <w:r w:rsidRPr="00AC4942">
          <w:rPr>
            <w:rFonts w:ascii="Times New Roman" w:eastAsia="Times New Roman" w:hAnsi="Times New Roman" w:cs="Times New Roman"/>
            <w:sz w:val="28"/>
            <w:szCs w:val="28"/>
            <w:lang w:val="uk-UA"/>
          </w:rPr>
          <w:t>Законом України</w:t>
        </w:r>
      </w:hyperlink>
      <w:r w:rsidRPr="00AC4942">
        <w:rPr>
          <w:rFonts w:ascii="Times New Roman" w:eastAsia="Times New Roman" w:hAnsi="Times New Roman" w:cs="Times New Roman"/>
          <w:sz w:val="28"/>
          <w:szCs w:val="28"/>
          <w:lang w:val="uk-UA"/>
        </w:rPr>
        <w:t> «Про освіту», та несе відповідальність за виконання обов’язків, визначених законодавством, строковим трудовим договором та цим Статутом.</w:t>
      </w:r>
    </w:p>
    <w:p w:rsidR="00AC4942" w:rsidRPr="00AC4942" w:rsidRDefault="00AC4942" w:rsidP="008462A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Основним постійно діючим колегіальним органом управління Закладу освіти є педагогічна рада. Усі педагогічні працівники Закладу освіти мають брати участь у засіданнях педагогічної ради. Головою педагогічної ради є директор Закладу освіти.</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111850">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Педагогічна рада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схвалює стратегію розвитку Закладу освіти та його річний план роботи;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29" w:name="n679"/>
      <w:bookmarkEnd w:id="29"/>
      <w:r w:rsidRPr="00AC4942">
        <w:rPr>
          <w:rFonts w:ascii="Times New Roman" w:eastAsia="Calibri" w:hAnsi="Times New Roman" w:cs="Times New Roman"/>
          <w:sz w:val="28"/>
          <w:szCs w:val="28"/>
          <w:lang w:val="uk-UA"/>
        </w:rPr>
        <w:t>схвалює освітні (освітню) програми (програму), зміни до них та оцінює результати їх виконання;</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30" w:name="n680"/>
      <w:bookmarkEnd w:id="30"/>
      <w:r w:rsidRPr="00AC4942">
        <w:rPr>
          <w:rFonts w:ascii="Times New Roman" w:eastAsia="Calibri" w:hAnsi="Times New Roman" w:cs="Times New Roman"/>
          <w:sz w:val="28"/>
          <w:szCs w:val="28"/>
          <w:lang w:val="uk-UA"/>
        </w:rPr>
        <w:t>схвалює правила внутрішнього розпорядку, положення про внутрішню систему забезпечення якості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31" w:name="n681"/>
      <w:bookmarkEnd w:id="31"/>
      <w:r w:rsidRPr="00AC4942">
        <w:rPr>
          <w:rFonts w:ascii="Times New Roman" w:eastAsia="Calibri" w:hAnsi="Times New Roman" w:cs="Times New Roman"/>
          <w:sz w:val="28"/>
          <w:szCs w:val="28"/>
          <w:lang w:val="uk-UA"/>
        </w:rPr>
        <w:t>приймає рішення щодо вдосконалення і методичного забезпечення освітнього процесу;</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32" w:name="n682"/>
      <w:bookmarkEnd w:id="32"/>
      <w:r w:rsidRPr="00AC4942">
        <w:rPr>
          <w:rFonts w:ascii="Times New Roman" w:eastAsia="Calibri" w:hAnsi="Times New Roman" w:cs="Times New Roman"/>
          <w:sz w:val="28"/>
          <w:szCs w:val="28"/>
          <w:lang w:val="uk-UA"/>
        </w:rPr>
        <w:t xml:space="preserve">приймає рішення щодо переведення </w:t>
      </w:r>
      <w:r w:rsidR="008D6F6C">
        <w:rPr>
          <w:rFonts w:ascii="Times New Roman" w:eastAsia="Calibri" w:hAnsi="Times New Roman" w:cs="Times New Roman"/>
          <w:sz w:val="28"/>
          <w:szCs w:val="28"/>
          <w:lang w:val="uk-UA"/>
        </w:rPr>
        <w:t>здобувачів освіти</w:t>
      </w:r>
      <w:r w:rsidRPr="00AC4942">
        <w:rPr>
          <w:rFonts w:ascii="Times New Roman" w:eastAsia="Calibri" w:hAnsi="Times New Roman" w:cs="Times New Roman"/>
          <w:sz w:val="28"/>
          <w:szCs w:val="28"/>
          <w:lang w:val="uk-UA"/>
        </w:rPr>
        <w:t xml:space="preserve">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33" w:name="n683"/>
      <w:bookmarkEnd w:id="33"/>
      <w:r w:rsidRPr="00AC4942">
        <w:rPr>
          <w:rFonts w:ascii="Times New Roman" w:eastAsia="Calibri" w:hAnsi="Times New Roman" w:cs="Times New Roman"/>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34" w:name="n685"/>
      <w:bookmarkEnd w:id="34"/>
      <w:r w:rsidRPr="00AC4942">
        <w:rPr>
          <w:rFonts w:ascii="Times New Roman" w:eastAsia="Calibri" w:hAnsi="Times New Roman" w:cs="Times New Roman"/>
          <w:sz w:val="28"/>
          <w:szCs w:val="28"/>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35" w:name="n686"/>
      <w:bookmarkEnd w:id="35"/>
      <w:r w:rsidRPr="00AC4942">
        <w:rPr>
          <w:rFonts w:ascii="Times New Roman" w:eastAsia="Calibri" w:hAnsi="Times New Roman" w:cs="Times New Roman"/>
          <w:sz w:val="28"/>
          <w:szCs w:val="28"/>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bookmarkStart w:id="36" w:name="n687"/>
      <w:bookmarkEnd w:id="36"/>
      <w:r w:rsidRPr="00AC4942">
        <w:rPr>
          <w:rFonts w:ascii="Times New Roman" w:eastAsia="Calibri" w:hAnsi="Times New Roman" w:cs="Times New Roman"/>
          <w:sz w:val="28"/>
          <w:szCs w:val="28"/>
          <w:lang w:val="uk-UA"/>
        </w:rPr>
        <w:t>розглядає інші питання, віднесені законом та/або статутом Закладу освіти до її повноважень.</w:t>
      </w:r>
    </w:p>
    <w:p w:rsidR="00AC4942" w:rsidRPr="00AC4942" w:rsidRDefault="00AC4942" w:rsidP="008462A1">
      <w:pPr>
        <w:tabs>
          <w:tab w:val="left" w:pos="0"/>
          <w:tab w:val="left" w:pos="1314"/>
        </w:tabs>
        <w:spacing w:after="0" w:line="240" w:lineRule="auto"/>
        <w:jc w:val="both"/>
        <w:rPr>
          <w:rFonts w:ascii="Times New Roman" w:eastAsia="Calibri" w:hAnsi="Times New Roman" w:cs="Times New Roman"/>
          <w:sz w:val="28"/>
          <w:szCs w:val="28"/>
          <w:lang w:val="uk-UA"/>
        </w:rPr>
      </w:pPr>
    </w:p>
    <w:p w:rsidR="00AC4942" w:rsidRPr="00AC4942" w:rsidRDefault="00AC4942" w:rsidP="008462A1">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bookmarkStart w:id="37" w:name="n688"/>
      <w:bookmarkEnd w:id="37"/>
      <w:r w:rsidRPr="00AC4942">
        <w:rPr>
          <w:rFonts w:ascii="Times New Roman" w:eastAsia="Times New Roman" w:hAnsi="Times New Roman" w:cs="Times New Roman"/>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C4942" w:rsidRPr="00AC4942" w:rsidRDefault="00AC4942" w:rsidP="008462A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bookmarkStart w:id="38" w:name="n689"/>
      <w:bookmarkEnd w:id="38"/>
      <w:r w:rsidRPr="00AC4942">
        <w:rPr>
          <w:rFonts w:ascii="Times New Roman" w:eastAsia="Times New Roman" w:hAnsi="Times New Roman" w:cs="Times New Roman"/>
          <w:sz w:val="28"/>
          <w:szCs w:val="28"/>
          <w:lang w:val="uk-UA"/>
        </w:rPr>
        <w:t>Рішення педагогічної ради, прийняті в межах її повноважень, вводяться в дію наказами директора Закладу освіти та є обов’язковими до виконання всіма учасниками освітнього процесу в Закладі освіти.</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111850">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У Закладі освіти можуть діяти:</w:t>
      </w:r>
    </w:p>
    <w:p w:rsidR="00AC4942" w:rsidRPr="00AC4942" w:rsidRDefault="00AC4942" w:rsidP="008462A1">
      <w:pPr>
        <w:tabs>
          <w:tab w:val="left" w:pos="0"/>
          <w:tab w:val="left" w:pos="1314"/>
        </w:tabs>
        <w:spacing w:after="0" w:line="240" w:lineRule="auto"/>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органи самоврядування працівників Закладу освіти; </w:t>
      </w:r>
    </w:p>
    <w:p w:rsidR="00AC4942" w:rsidRPr="00AC4942" w:rsidRDefault="00AC4942" w:rsidP="008462A1">
      <w:pPr>
        <w:tabs>
          <w:tab w:val="left" w:pos="0"/>
          <w:tab w:val="left" w:pos="1314"/>
        </w:tabs>
        <w:spacing w:after="0" w:line="240" w:lineRule="auto"/>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органи учнівського самоврядування;</w:t>
      </w:r>
    </w:p>
    <w:p w:rsidR="00AC4942" w:rsidRPr="00AC4942" w:rsidRDefault="00AC4942" w:rsidP="008462A1">
      <w:pPr>
        <w:tabs>
          <w:tab w:val="left" w:pos="0"/>
          <w:tab w:val="left" w:pos="1314"/>
        </w:tabs>
        <w:spacing w:after="0" w:line="240" w:lineRule="auto"/>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органи батьківського самоврядування;</w:t>
      </w:r>
    </w:p>
    <w:p w:rsidR="00AC4942" w:rsidRPr="00AC4942" w:rsidRDefault="00AC4942" w:rsidP="008462A1">
      <w:pPr>
        <w:tabs>
          <w:tab w:val="left" w:pos="0"/>
          <w:tab w:val="left" w:pos="1314"/>
        </w:tabs>
        <w:spacing w:after="0" w:line="240" w:lineRule="auto"/>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інші органи громадського самоврядування учасників освітнього процесу.</w:t>
      </w:r>
    </w:p>
    <w:p w:rsidR="00AC4942" w:rsidRPr="00AC4942" w:rsidRDefault="00AC4942" w:rsidP="008462A1">
      <w:pPr>
        <w:tabs>
          <w:tab w:val="left" w:pos="0"/>
          <w:tab w:val="left" w:pos="1314"/>
        </w:tabs>
        <w:spacing w:after="0" w:line="240" w:lineRule="auto"/>
        <w:rPr>
          <w:rFonts w:ascii="Times New Roman" w:eastAsia="Calibri" w:hAnsi="Times New Roman" w:cs="Times New Roman"/>
          <w:sz w:val="28"/>
          <w:szCs w:val="28"/>
          <w:lang w:val="uk-UA"/>
        </w:rPr>
      </w:pPr>
    </w:p>
    <w:p w:rsidR="00AC4942" w:rsidRPr="00AC4942" w:rsidRDefault="00AC4942" w:rsidP="008462A1">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 рішенням Засновника може створюватися наглядова (піклувальна) рада Закладу освіти.</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Заклад</w:t>
      </w:r>
      <w:r w:rsidRPr="00AC4942">
        <w:rPr>
          <w:rFonts w:ascii="Times New Roman" w:eastAsia="Times New Roman" w:hAnsi="Times New Roman" w:cs="Times New Roman"/>
          <w:sz w:val="28"/>
          <w:szCs w:val="28"/>
          <w:lang w:val="uk-UA"/>
        </w:rPr>
        <w:tab/>
        <w:t xml:space="preserve"> освіти має офіційний </w:t>
      </w:r>
      <w:proofErr w:type="spellStart"/>
      <w:r w:rsidRPr="00AC4942">
        <w:rPr>
          <w:rFonts w:ascii="Times New Roman" w:eastAsia="Times New Roman" w:hAnsi="Times New Roman" w:cs="Times New Roman"/>
          <w:sz w:val="28"/>
          <w:szCs w:val="28"/>
          <w:lang w:val="uk-UA"/>
        </w:rPr>
        <w:t>вебсайт</w:t>
      </w:r>
      <w:proofErr w:type="spellEnd"/>
      <w:r w:rsidRPr="00AC4942">
        <w:rPr>
          <w:rFonts w:ascii="Times New Roman" w:eastAsia="Times New Roman" w:hAnsi="Times New Roman" w:cs="Times New Roman"/>
          <w:sz w:val="28"/>
          <w:szCs w:val="28"/>
          <w:lang w:val="uk-UA"/>
        </w:rPr>
        <w:t>, на якому оприлюднює  інформацією про свою діяльність згідно з  вимогами чинного законодавства.</w:t>
      </w:r>
    </w:p>
    <w:p w:rsidR="00AC4942" w:rsidRPr="00AC4942" w:rsidRDefault="00AC4942" w:rsidP="008462A1">
      <w:pPr>
        <w:widowControl w:val="0"/>
        <w:autoSpaceDE w:val="0"/>
        <w:autoSpaceDN w:val="0"/>
        <w:spacing w:after="0" w:line="240" w:lineRule="auto"/>
        <w:ind w:hanging="428"/>
        <w:jc w:val="both"/>
        <w:rPr>
          <w:rFonts w:ascii="Times New Roman" w:eastAsia="Times New Roman" w:hAnsi="Times New Roman" w:cs="Times New Roman"/>
          <w:sz w:val="28"/>
          <w:szCs w:val="28"/>
          <w:lang w:val="uk-UA"/>
        </w:rPr>
      </w:pPr>
    </w:p>
    <w:p w:rsidR="00AC4942" w:rsidRPr="00AC4942" w:rsidRDefault="00AC4942" w:rsidP="00111850">
      <w:pPr>
        <w:widowControl w:val="0"/>
        <w:numPr>
          <w:ilvl w:val="0"/>
          <w:numId w:val="4"/>
        </w:numPr>
        <w:tabs>
          <w:tab w:val="left" w:pos="284"/>
        </w:tabs>
        <w:autoSpaceDE w:val="0"/>
        <w:autoSpaceDN w:val="0"/>
        <w:spacing w:after="0" w:line="240" w:lineRule="auto"/>
        <w:ind w:left="0" w:firstLine="0"/>
        <w:contextualSpacing/>
        <w:outlineLvl w:val="0"/>
        <w:rPr>
          <w:rFonts w:ascii="Times New Roman" w:eastAsia="Times New Roman" w:hAnsi="Times New Roman" w:cs="Times New Roman"/>
          <w:bCs/>
          <w:sz w:val="28"/>
          <w:szCs w:val="28"/>
          <w:lang w:val="uk-UA"/>
        </w:rPr>
      </w:pPr>
      <w:bookmarkStart w:id="39" w:name="VI.______МАТЕРІАЛЬНО-ТЕХНІЧНА_БАЗА"/>
      <w:bookmarkEnd w:id="39"/>
      <w:r w:rsidRPr="00AC4942">
        <w:rPr>
          <w:rFonts w:ascii="Times New Roman" w:eastAsia="Times New Roman" w:hAnsi="Times New Roman" w:cs="Times New Roman"/>
          <w:bCs/>
          <w:sz w:val="28"/>
          <w:szCs w:val="28"/>
          <w:lang w:val="uk-UA"/>
        </w:rPr>
        <w:t>МАТЕРІАЛЬНО-ТЕХНІЧНА БАЗА</w:t>
      </w:r>
    </w:p>
    <w:p w:rsidR="00AC4942" w:rsidRPr="00AC4942" w:rsidRDefault="00AC4942" w:rsidP="008462A1">
      <w:pPr>
        <w:widowControl w:val="0"/>
        <w:tabs>
          <w:tab w:val="left" w:pos="284"/>
        </w:tabs>
        <w:autoSpaceDE w:val="0"/>
        <w:autoSpaceDN w:val="0"/>
        <w:spacing w:after="0" w:line="240" w:lineRule="auto"/>
        <w:outlineLvl w:val="0"/>
        <w:rPr>
          <w:rFonts w:ascii="Times New Roman" w:eastAsia="Times New Roman" w:hAnsi="Times New Roman" w:cs="Times New Roman"/>
          <w:bCs/>
          <w:sz w:val="28"/>
          <w:szCs w:val="28"/>
          <w:lang w:val="uk-UA"/>
        </w:rPr>
      </w:pPr>
    </w:p>
    <w:p w:rsidR="00AC4942" w:rsidRPr="00AC4942" w:rsidRDefault="00AC4942" w:rsidP="008462A1">
      <w:pPr>
        <w:widowControl w:val="0"/>
        <w:numPr>
          <w:ilvl w:val="1"/>
          <w:numId w:val="6"/>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Матеріально-технічна база Закладу освіти включає будівлі, споруди, земельні ділянки, комунікації, обладнання та інші цінності.</w:t>
      </w:r>
    </w:p>
    <w:p w:rsidR="00AC4942" w:rsidRPr="00AC4942" w:rsidRDefault="00AC4942" w:rsidP="008462A1">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numPr>
          <w:ilvl w:val="1"/>
          <w:numId w:val="6"/>
        </w:numPr>
        <w:shd w:val="clear" w:color="auto" w:fill="FFFFFF"/>
        <w:tabs>
          <w:tab w:val="left" w:pos="0"/>
          <w:tab w:val="left" w:pos="426"/>
        </w:tabs>
        <w:spacing w:after="0" w:line="240" w:lineRule="auto"/>
        <w:ind w:left="0" w:firstLine="14"/>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Вимоги до матеріально-технічної бази Закладу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AC4942" w:rsidRPr="00AC4942" w:rsidRDefault="00AC4942" w:rsidP="008462A1">
      <w:pPr>
        <w:spacing w:after="0" w:line="240" w:lineRule="auto"/>
        <w:contextualSpacing/>
        <w:rPr>
          <w:rFonts w:ascii="Calibri" w:eastAsia="Calibri" w:hAnsi="Calibri" w:cs="Times New Roman"/>
          <w:sz w:val="28"/>
          <w:szCs w:val="28"/>
          <w:lang w:val="uk-UA"/>
        </w:rPr>
      </w:pPr>
    </w:p>
    <w:p w:rsidR="00AC4942" w:rsidRPr="00AC4942" w:rsidRDefault="00AC4942" w:rsidP="008462A1">
      <w:pPr>
        <w:numPr>
          <w:ilvl w:val="1"/>
          <w:numId w:val="6"/>
        </w:numPr>
        <w:shd w:val="clear" w:color="auto" w:fill="FFFFFF"/>
        <w:tabs>
          <w:tab w:val="left" w:pos="0"/>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Майно Закладу освіти є власністю Первомайської територіальної громади і закріплюється за Закладом освіти на праві оперативного управління та не може бути вилучено, крім випадків, визначених законодавством.</w:t>
      </w:r>
    </w:p>
    <w:p w:rsidR="00AC4942" w:rsidRPr="00AC4942" w:rsidRDefault="00AC4942" w:rsidP="008462A1">
      <w:pPr>
        <w:spacing w:after="0" w:line="240" w:lineRule="auto"/>
        <w:contextualSpacing/>
        <w:rPr>
          <w:rFonts w:ascii="Calibri" w:eastAsia="Calibri" w:hAnsi="Calibri" w:cs="Times New Roman"/>
          <w:sz w:val="28"/>
          <w:szCs w:val="28"/>
          <w:lang w:val="uk-UA"/>
        </w:rPr>
      </w:pPr>
    </w:p>
    <w:p w:rsidR="00AC4942" w:rsidRPr="00AC4942" w:rsidRDefault="00AC4942" w:rsidP="008462A1">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6.4.</w:t>
      </w:r>
      <w:r w:rsidRPr="00AC4942">
        <w:rPr>
          <w:rFonts w:ascii="Times New Roman" w:eastAsia="Times New Roman" w:hAnsi="Times New Roman" w:cs="Times New Roman"/>
          <w:sz w:val="28"/>
          <w:szCs w:val="28"/>
          <w:lang w:val="uk-UA" w:eastAsia="ru-RU"/>
        </w:rPr>
        <w:tab/>
        <w:t>Заклад освіти у процесі своєї діяльності має право:</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користуватися майном відповідно до законодавства та Статуту;</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користуватися безоплатно земельними ділянками, на яких розташовано заклад освіти, спортивні майданчики, зона відпочинку, господарські будівлі тощо, в тому числі і земельними ділянками, переданими в постійне користування Закладу освіти на підставі відповідних державних актів;</w:t>
      </w:r>
    </w:p>
    <w:p w:rsidR="00AC4942" w:rsidRPr="00AC4942" w:rsidRDefault="00AC4942" w:rsidP="008462A1">
      <w:pPr>
        <w:shd w:val="clear" w:color="auto" w:fill="FFFFFF"/>
        <w:spacing w:after="0" w:line="240" w:lineRule="auto"/>
        <w:jc w:val="both"/>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користуватись земельною ділянкою, що належить Закладу освіти на правах оренди в межах її цільового призначення;</w:t>
      </w:r>
    </w:p>
    <w:p w:rsidR="00AC4942" w:rsidRPr="00AC4942" w:rsidRDefault="00AC4942" w:rsidP="008462A1">
      <w:pPr>
        <w:shd w:val="clear" w:color="auto" w:fill="FFFFFF"/>
        <w:spacing w:after="0" w:line="240" w:lineRule="auto"/>
        <w:rPr>
          <w:rFonts w:ascii="Times New Roman" w:eastAsia="Times New Roman" w:hAnsi="Times New Roman" w:cs="Times New Roman"/>
          <w:sz w:val="28"/>
          <w:szCs w:val="28"/>
          <w:lang w:val="uk-UA" w:eastAsia="ru-RU"/>
        </w:rPr>
      </w:pPr>
      <w:r w:rsidRPr="00AC4942">
        <w:rPr>
          <w:rFonts w:ascii="Times New Roman" w:eastAsia="Times New Roman" w:hAnsi="Times New Roman" w:cs="Times New Roman"/>
          <w:sz w:val="28"/>
          <w:szCs w:val="28"/>
          <w:lang w:val="uk-UA" w:eastAsia="ru-RU"/>
        </w:rPr>
        <w:t>надавати в оренду приміщення в установленому законодавством порядку.</w:t>
      </w:r>
    </w:p>
    <w:p w:rsidR="00AC4942" w:rsidRPr="00AC4942" w:rsidRDefault="00AC4942" w:rsidP="008462A1">
      <w:pPr>
        <w:shd w:val="clear" w:color="auto" w:fill="FFFFFF"/>
        <w:spacing w:after="0" w:line="240" w:lineRule="auto"/>
        <w:rPr>
          <w:rFonts w:ascii="Times New Roman" w:eastAsia="Times New Roman" w:hAnsi="Times New Roman" w:cs="Times New Roman"/>
          <w:sz w:val="28"/>
          <w:szCs w:val="28"/>
          <w:lang w:val="uk-UA" w:eastAsia="ru-RU"/>
        </w:rPr>
      </w:pPr>
    </w:p>
    <w:p w:rsidR="00AC4942" w:rsidRDefault="00AC4942" w:rsidP="00111850">
      <w:pPr>
        <w:widowControl w:val="0"/>
        <w:numPr>
          <w:ilvl w:val="0"/>
          <w:numId w:val="4"/>
        </w:numPr>
        <w:tabs>
          <w:tab w:val="left" w:pos="142"/>
          <w:tab w:val="left" w:pos="284"/>
        </w:tabs>
        <w:autoSpaceDE w:val="0"/>
        <w:autoSpaceDN w:val="0"/>
        <w:spacing w:after="0" w:line="240" w:lineRule="auto"/>
        <w:ind w:left="0" w:firstLine="0"/>
        <w:contextualSpacing/>
        <w:outlineLvl w:val="0"/>
        <w:rPr>
          <w:rFonts w:ascii="Times New Roman" w:eastAsia="Times New Roman" w:hAnsi="Times New Roman" w:cs="Times New Roman"/>
          <w:bCs/>
          <w:sz w:val="28"/>
          <w:szCs w:val="28"/>
          <w:lang w:val="uk-UA"/>
        </w:rPr>
      </w:pPr>
      <w:r w:rsidRPr="00AC4942">
        <w:rPr>
          <w:rFonts w:ascii="Times New Roman" w:eastAsia="Times New Roman" w:hAnsi="Times New Roman" w:cs="Times New Roman"/>
          <w:bCs/>
          <w:sz w:val="28"/>
          <w:szCs w:val="28"/>
          <w:lang w:val="uk-UA"/>
        </w:rPr>
        <w:t>ФІНАНСОВО-ГОСПОДАРСЬКА ДІЯЛЬНІСТЬ</w:t>
      </w:r>
    </w:p>
    <w:p w:rsidR="00333F8E" w:rsidRPr="00AC4942" w:rsidRDefault="00333F8E" w:rsidP="00333F8E">
      <w:pPr>
        <w:widowControl w:val="0"/>
        <w:tabs>
          <w:tab w:val="left" w:pos="142"/>
          <w:tab w:val="left" w:pos="284"/>
        </w:tabs>
        <w:autoSpaceDE w:val="0"/>
        <w:autoSpaceDN w:val="0"/>
        <w:spacing w:after="0" w:line="240" w:lineRule="auto"/>
        <w:contextualSpacing/>
        <w:outlineLvl w:val="0"/>
        <w:rPr>
          <w:rFonts w:ascii="Times New Roman" w:eastAsia="Times New Roman" w:hAnsi="Times New Roman" w:cs="Times New Roman"/>
          <w:bCs/>
          <w:sz w:val="28"/>
          <w:szCs w:val="28"/>
          <w:lang w:val="uk-UA"/>
        </w:rPr>
      </w:pPr>
    </w:p>
    <w:p w:rsidR="00AC4942" w:rsidRPr="00AC4942" w:rsidRDefault="00AC4942" w:rsidP="008462A1">
      <w:pPr>
        <w:widowControl w:val="0"/>
        <w:numPr>
          <w:ilvl w:val="1"/>
          <w:numId w:val="7"/>
        </w:numPr>
        <w:tabs>
          <w:tab w:val="left" w:pos="142"/>
          <w:tab w:val="left" w:pos="567"/>
          <w:tab w:val="left" w:pos="709"/>
        </w:tabs>
        <w:autoSpaceDE w:val="0"/>
        <w:autoSpaceDN w:val="0"/>
        <w:spacing w:after="0" w:line="240" w:lineRule="auto"/>
        <w:ind w:left="0" w:firstLine="0"/>
        <w:jc w:val="both"/>
        <w:rPr>
          <w:rFonts w:ascii="Times New Roman" w:eastAsia="Calibri" w:hAnsi="Times New Roman" w:cs="Times New Roman"/>
          <w:sz w:val="28"/>
          <w:szCs w:val="28"/>
          <w:lang w:val="uk-UA"/>
        </w:rPr>
      </w:pPr>
      <w:bookmarkStart w:id="40" w:name="n929"/>
      <w:bookmarkEnd w:id="40"/>
      <w:r w:rsidRPr="00AC4942">
        <w:rPr>
          <w:rFonts w:ascii="Times New Roman" w:eastAsia="Calibri" w:hAnsi="Times New Roman" w:cs="Times New Roman"/>
          <w:sz w:val="28"/>
          <w:szCs w:val="28"/>
          <w:lang w:val="uk-UA"/>
        </w:rPr>
        <w:t xml:space="preserve">Фінансування Закладу освіти здійснюється з державного та місцевого бюджетів відповідно до Бюджетного кодексу України через централізовану </w:t>
      </w:r>
      <w:r w:rsidRPr="00AC4942">
        <w:rPr>
          <w:rFonts w:ascii="Times New Roman" w:eastAsia="Calibri" w:hAnsi="Times New Roman" w:cs="Times New Roman"/>
          <w:sz w:val="28"/>
          <w:szCs w:val="28"/>
          <w:lang w:val="uk-UA"/>
        </w:rPr>
        <w:lastRenderedPageBreak/>
        <w:t>бухгалтерію управління освіти Первомайської міської ради.</w:t>
      </w:r>
    </w:p>
    <w:p w:rsidR="00AC4942" w:rsidRPr="00AC4942" w:rsidRDefault="00AC4942" w:rsidP="008462A1">
      <w:pPr>
        <w:tabs>
          <w:tab w:val="left" w:pos="142"/>
          <w:tab w:val="left" w:pos="567"/>
          <w:tab w:val="left" w:pos="709"/>
        </w:tabs>
        <w:spacing w:after="0" w:line="240" w:lineRule="auto"/>
        <w:ind w:firstLine="708"/>
        <w:contextualSpacing/>
        <w:jc w:val="both"/>
        <w:rPr>
          <w:rFonts w:ascii="Times New Roman" w:eastAsia="Calibri" w:hAnsi="Times New Roman" w:cs="Times New Roman"/>
          <w:sz w:val="28"/>
          <w:szCs w:val="28"/>
          <w:lang w:val="uk-UA"/>
        </w:rPr>
      </w:pPr>
    </w:p>
    <w:p w:rsidR="00AC4942" w:rsidRPr="00AC4942" w:rsidRDefault="00AC4942" w:rsidP="00333F8E">
      <w:pPr>
        <w:widowControl w:val="0"/>
        <w:numPr>
          <w:ilvl w:val="1"/>
          <w:numId w:val="7"/>
        </w:numPr>
        <w:tabs>
          <w:tab w:val="left" w:pos="142"/>
          <w:tab w:val="left" w:pos="426"/>
          <w:tab w:val="left" w:pos="567"/>
        </w:tabs>
        <w:autoSpaceDE w:val="0"/>
        <w:autoSpaceDN w:val="0"/>
        <w:spacing w:after="0" w:line="240" w:lineRule="auto"/>
        <w:ind w:left="0" w:firstLine="0"/>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Джерелами фінансування Закладу освіти є:</w:t>
      </w:r>
    </w:p>
    <w:p w:rsidR="00AC4942" w:rsidRPr="00AC4942" w:rsidRDefault="00AC4942" w:rsidP="008462A1">
      <w:pPr>
        <w:tabs>
          <w:tab w:val="left" w:pos="142"/>
          <w:tab w:val="left" w:pos="567"/>
          <w:tab w:val="left" w:pos="709"/>
        </w:tabs>
        <w:spacing w:after="0" w:line="240" w:lineRule="auto"/>
        <w:contextualSpacing/>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стандартами початкової та базової середньої освіти;</w:t>
      </w:r>
    </w:p>
    <w:p w:rsidR="00AC4942" w:rsidRPr="00AC4942" w:rsidRDefault="00AC4942" w:rsidP="008462A1">
      <w:pPr>
        <w:tabs>
          <w:tab w:val="left" w:pos="142"/>
          <w:tab w:val="left" w:pos="567"/>
          <w:tab w:val="left" w:pos="709"/>
        </w:tabs>
        <w:spacing w:after="0" w:line="240" w:lineRule="auto"/>
        <w:contextualSpacing/>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доходи від надання платних освітніх та інших послуг, перелік яких затверджує   Кабінет   Міністрів   України;</w:t>
      </w:r>
    </w:p>
    <w:p w:rsidR="00AC4942" w:rsidRPr="00AC4942" w:rsidRDefault="00AC4942" w:rsidP="008462A1">
      <w:pPr>
        <w:tabs>
          <w:tab w:val="left" w:pos="142"/>
          <w:tab w:val="left" w:pos="567"/>
          <w:tab w:val="left" w:pos="709"/>
        </w:tabs>
        <w:spacing w:after="0" w:line="240" w:lineRule="auto"/>
        <w:contextualSpacing/>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доходи від передачі в оренду приміщень, споруд, обладнання;</w:t>
      </w:r>
    </w:p>
    <w:p w:rsidR="00AC4942" w:rsidRPr="00AC4942" w:rsidRDefault="00AC4942" w:rsidP="008462A1">
      <w:pPr>
        <w:tabs>
          <w:tab w:val="left" w:pos="142"/>
          <w:tab w:val="left" w:pos="709"/>
        </w:tabs>
        <w:spacing w:after="0" w:line="240" w:lineRule="auto"/>
        <w:contextualSpacing/>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гранти вітчизняних і міжнародних організацій;</w:t>
      </w:r>
    </w:p>
    <w:p w:rsidR="00AC4942" w:rsidRPr="00AC4942" w:rsidRDefault="00AC4942" w:rsidP="008462A1">
      <w:pPr>
        <w:tabs>
          <w:tab w:val="left" w:pos="142"/>
          <w:tab w:val="left" w:pos="709"/>
        </w:tabs>
        <w:spacing w:after="0" w:line="240" w:lineRule="auto"/>
        <w:contextualSpacing/>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благодійні внески юридичних та фізичних осіб;</w:t>
      </w:r>
    </w:p>
    <w:p w:rsidR="00AC4942" w:rsidRPr="00AC4942" w:rsidRDefault="00AC4942" w:rsidP="008462A1">
      <w:pPr>
        <w:tabs>
          <w:tab w:val="left" w:pos="142"/>
          <w:tab w:val="left" w:pos="709"/>
        </w:tabs>
        <w:spacing w:after="0" w:line="240" w:lineRule="auto"/>
        <w:contextualSpacing/>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інші джерела, не заборонені законодавством.</w:t>
      </w:r>
    </w:p>
    <w:p w:rsidR="00AC4942" w:rsidRPr="00AC4942" w:rsidRDefault="00AC4942" w:rsidP="008462A1">
      <w:pPr>
        <w:tabs>
          <w:tab w:val="left" w:pos="142"/>
          <w:tab w:val="left" w:pos="709"/>
        </w:tabs>
        <w:spacing w:after="0" w:line="240" w:lineRule="auto"/>
        <w:contextualSpacing/>
        <w:jc w:val="both"/>
        <w:rPr>
          <w:rFonts w:ascii="Times New Roman" w:eastAsia="Calibri" w:hAnsi="Times New Roman" w:cs="Times New Roman"/>
          <w:color w:val="FF0000"/>
          <w:sz w:val="28"/>
          <w:szCs w:val="28"/>
          <w:lang w:val="uk-UA"/>
        </w:rPr>
      </w:pPr>
    </w:p>
    <w:p w:rsidR="00AC4942" w:rsidRPr="00AC4942" w:rsidRDefault="00AC4942" w:rsidP="008462A1">
      <w:pPr>
        <w:widowControl w:val="0"/>
        <w:numPr>
          <w:ilvl w:val="1"/>
          <w:numId w:val="7"/>
        </w:numPr>
        <w:tabs>
          <w:tab w:val="left" w:pos="0"/>
          <w:tab w:val="left" w:pos="142"/>
          <w:tab w:val="left" w:pos="567"/>
        </w:tabs>
        <w:autoSpaceDE w:val="0"/>
        <w:autoSpaceDN w:val="0"/>
        <w:spacing w:after="0" w:line="240" w:lineRule="auto"/>
        <w:ind w:left="0" w:firstLine="0"/>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Утримання та розвиток матеріально-технічної бази Закладу</w:t>
      </w:r>
      <w:r w:rsidRPr="00AC4942">
        <w:rPr>
          <w:rFonts w:ascii="Times New Roman" w:eastAsia="Calibri" w:hAnsi="Times New Roman" w:cs="Times New Roman"/>
          <w:spacing w:val="-8"/>
          <w:sz w:val="28"/>
          <w:szCs w:val="28"/>
          <w:lang w:val="uk-UA"/>
        </w:rPr>
        <w:t xml:space="preserve"> освіти </w:t>
      </w:r>
      <w:r w:rsidRPr="00AC4942">
        <w:rPr>
          <w:rFonts w:ascii="Times New Roman" w:eastAsia="Calibri" w:hAnsi="Times New Roman" w:cs="Times New Roman"/>
          <w:sz w:val="28"/>
          <w:szCs w:val="28"/>
          <w:lang w:val="uk-UA"/>
        </w:rPr>
        <w:t>фінансуються за рахунок коштів Засновника.</w:t>
      </w:r>
    </w:p>
    <w:p w:rsidR="00AC4942" w:rsidRPr="00AC4942" w:rsidRDefault="00AC4942" w:rsidP="008462A1">
      <w:pPr>
        <w:tabs>
          <w:tab w:val="left" w:pos="567"/>
        </w:tabs>
        <w:spacing w:after="0" w:line="240" w:lineRule="auto"/>
        <w:contextualSpacing/>
        <w:jc w:val="both"/>
        <w:rPr>
          <w:rFonts w:ascii="Times New Roman" w:eastAsia="Calibri" w:hAnsi="Times New Roman" w:cs="Times New Roman"/>
          <w:sz w:val="28"/>
          <w:szCs w:val="28"/>
          <w:lang w:val="uk-UA"/>
        </w:rPr>
      </w:pPr>
    </w:p>
    <w:p w:rsidR="00AC4942" w:rsidRPr="00AC4942" w:rsidRDefault="00AC4942" w:rsidP="008462A1">
      <w:pPr>
        <w:widowControl w:val="0"/>
        <w:numPr>
          <w:ilvl w:val="1"/>
          <w:numId w:val="7"/>
        </w:numPr>
        <w:tabs>
          <w:tab w:val="left" w:pos="142"/>
          <w:tab w:val="left" w:pos="567"/>
          <w:tab w:val="left" w:pos="709"/>
          <w:tab w:val="left" w:pos="1434"/>
        </w:tabs>
        <w:autoSpaceDE w:val="0"/>
        <w:autoSpaceDN w:val="0"/>
        <w:spacing w:after="0" w:line="240" w:lineRule="auto"/>
        <w:ind w:left="0" w:firstLine="0"/>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 xml:space="preserve">Заклад освіти може надавати платні освітні та інші послуги, перелік яких затверджує   Кабінет   Міністрів   України.   </w:t>
      </w:r>
    </w:p>
    <w:p w:rsidR="00AC4942" w:rsidRPr="00AC4942" w:rsidRDefault="00AC4942" w:rsidP="008462A1">
      <w:pPr>
        <w:spacing w:after="0" w:line="240" w:lineRule="auto"/>
        <w:contextualSpacing/>
        <w:rPr>
          <w:rFonts w:ascii="Times New Roman" w:eastAsia="Calibri" w:hAnsi="Times New Roman" w:cs="Times New Roman"/>
          <w:sz w:val="28"/>
          <w:szCs w:val="28"/>
          <w:lang w:val="uk-UA"/>
        </w:rPr>
      </w:pPr>
    </w:p>
    <w:p w:rsidR="00AC4942" w:rsidRPr="00AC4942" w:rsidRDefault="00AC4942" w:rsidP="00333F8E">
      <w:pPr>
        <w:widowControl w:val="0"/>
        <w:numPr>
          <w:ilvl w:val="0"/>
          <w:numId w:val="4"/>
        </w:numPr>
        <w:tabs>
          <w:tab w:val="left" w:pos="142"/>
          <w:tab w:val="left" w:pos="426"/>
        </w:tabs>
        <w:autoSpaceDE w:val="0"/>
        <w:autoSpaceDN w:val="0"/>
        <w:spacing w:after="0" w:line="240" w:lineRule="auto"/>
        <w:ind w:left="0" w:firstLine="0"/>
        <w:contextualSpacing/>
        <w:outlineLvl w:val="0"/>
        <w:rPr>
          <w:rFonts w:ascii="Times New Roman" w:eastAsia="Times New Roman" w:hAnsi="Times New Roman" w:cs="Times New Roman"/>
          <w:bCs/>
          <w:sz w:val="28"/>
          <w:szCs w:val="28"/>
          <w:lang w:val="uk-UA"/>
        </w:rPr>
      </w:pPr>
      <w:bookmarkStart w:id="41" w:name="VIII.______МІЖНАРОДНЕ_СПІВРОБІТНИЦТВО"/>
      <w:bookmarkEnd w:id="41"/>
      <w:r w:rsidRPr="00AC4942">
        <w:rPr>
          <w:rFonts w:ascii="Times New Roman" w:eastAsia="Times New Roman" w:hAnsi="Times New Roman" w:cs="Times New Roman"/>
          <w:bCs/>
          <w:sz w:val="28"/>
          <w:szCs w:val="28"/>
          <w:lang w:val="uk-UA"/>
        </w:rPr>
        <w:t>МІЖНАРОДНЕ СПІВРОБІТНИЦТВО</w:t>
      </w:r>
    </w:p>
    <w:p w:rsidR="00AC4942" w:rsidRPr="00AC4942" w:rsidRDefault="00AC4942" w:rsidP="008462A1">
      <w:pPr>
        <w:tabs>
          <w:tab w:val="left" w:pos="142"/>
        </w:tabs>
        <w:spacing w:after="0" w:line="240" w:lineRule="auto"/>
        <w:rPr>
          <w:rFonts w:ascii="Times New Roman" w:eastAsia="Calibri" w:hAnsi="Times New Roman" w:cs="Times New Roman"/>
          <w:sz w:val="28"/>
          <w:szCs w:val="28"/>
          <w:lang w:val="uk-UA"/>
        </w:rPr>
      </w:pPr>
    </w:p>
    <w:p w:rsidR="00AC4942" w:rsidRPr="00AC4942" w:rsidRDefault="00AC4942" w:rsidP="008462A1">
      <w:pPr>
        <w:tabs>
          <w:tab w:val="left" w:pos="142"/>
        </w:tabs>
        <w:spacing w:after="0" w:line="240" w:lineRule="auto"/>
        <w:jc w:val="both"/>
        <w:rPr>
          <w:rFonts w:ascii="Times New Roman" w:eastAsia="Calibri" w:hAnsi="Times New Roman" w:cs="Times New Roman"/>
          <w:sz w:val="28"/>
          <w:szCs w:val="28"/>
          <w:lang w:val="uk-UA"/>
        </w:rPr>
      </w:pPr>
      <w:r w:rsidRPr="00AC4942">
        <w:rPr>
          <w:rFonts w:ascii="Times New Roman" w:eastAsia="Calibri" w:hAnsi="Times New Roman" w:cs="Times New Roman"/>
          <w:sz w:val="28"/>
          <w:szCs w:val="28"/>
          <w:lang w:val="uk-UA"/>
        </w:rPr>
        <w:t>8.1. Заклад освіти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AC4942" w:rsidRPr="00AC4942" w:rsidRDefault="00AC4942" w:rsidP="008462A1">
      <w:pPr>
        <w:tabs>
          <w:tab w:val="left" w:pos="142"/>
        </w:tabs>
        <w:spacing w:after="0" w:line="240" w:lineRule="auto"/>
        <w:rPr>
          <w:rFonts w:ascii="Times New Roman" w:eastAsia="Calibri" w:hAnsi="Times New Roman" w:cs="Times New Roman"/>
          <w:sz w:val="28"/>
          <w:szCs w:val="28"/>
          <w:lang w:val="uk-UA"/>
        </w:rPr>
      </w:pPr>
    </w:p>
    <w:p w:rsidR="00AC4942" w:rsidRPr="00AC4942" w:rsidRDefault="00AC4942" w:rsidP="00333F8E">
      <w:pPr>
        <w:widowControl w:val="0"/>
        <w:numPr>
          <w:ilvl w:val="0"/>
          <w:numId w:val="4"/>
        </w:numPr>
        <w:tabs>
          <w:tab w:val="left" w:pos="142"/>
          <w:tab w:val="left" w:pos="284"/>
        </w:tabs>
        <w:autoSpaceDE w:val="0"/>
        <w:autoSpaceDN w:val="0"/>
        <w:spacing w:after="0" w:line="240" w:lineRule="auto"/>
        <w:ind w:left="0" w:firstLine="0"/>
        <w:contextualSpacing/>
        <w:outlineLvl w:val="0"/>
        <w:rPr>
          <w:rFonts w:ascii="Times New Roman" w:eastAsia="Times New Roman" w:hAnsi="Times New Roman" w:cs="Times New Roman"/>
          <w:bCs/>
          <w:sz w:val="28"/>
          <w:szCs w:val="28"/>
          <w:lang w:val="uk-UA"/>
        </w:rPr>
      </w:pPr>
      <w:bookmarkStart w:id="42" w:name="ІX._______КОНТРОЛЬ_ЗА_ДІЯЛЬНІСТЮ_ЗАКЛАДУ"/>
      <w:bookmarkEnd w:id="42"/>
      <w:r w:rsidRPr="00AC4942">
        <w:rPr>
          <w:rFonts w:ascii="Times New Roman" w:eastAsia="Times New Roman" w:hAnsi="Times New Roman" w:cs="Times New Roman"/>
          <w:bCs/>
          <w:sz w:val="28"/>
          <w:szCs w:val="28"/>
          <w:lang w:val="uk-UA"/>
        </w:rPr>
        <w:t>КОНТРОЛЬ ЗА ДІЯЛЬНІСТЮ ЗАКЛАДУ ОСВІТИ</w:t>
      </w:r>
    </w:p>
    <w:p w:rsidR="00AC4942" w:rsidRPr="00AC4942" w:rsidRDefault="00AC4942" w:rsidP="008462A1">
      <w:pPr>
        <w:widowControl w:val="0"/>
        <w:tabs>
          <w:tab w:val="left" w:pos="142"/>
          <w:tab w:val="left" w:pos="426"/>
        </w:tabs>
        <w:autoSpaceDE w:val="0"/>
        <w:autoSpaceDN w:val="0"/>
        <w:spacing w:after="0" w:line="240" w:lineRule="auto"/>
        <w:contextualSpacing/>
        <w:outlineLvl w:val="0"/>
        <w:rPr>
          <w:rFonts w:ascii="Times New Roman" w:eastAsia="Times New Roman" w:hAnsi="Times New Roman" w:cs="Times New Roman"/>
          <w:bCs/>
          <w:sz w:val="28"/>
          <w:szCs w:val="28"/>
          <w:lang w:val="uk-UA"/>
        </w:rPr>
      </w:pPr>
    </w:p>
    <w:p w:rsidR="00AC4942" w:rsidRPr="00AC4942" w:rsidRDefault="00AC4942" w:rsidP="008462A1">
      <w:pPr>
        <w:widowControl w:val="0"/>
        <w:numPr>
          <w:ilvl w:val="1"/>
          <w:numId w:val="9"/>
        </w:numPr>
        <w:tabs>
          <w:tab w:val="left" w:pos="0"/>
          <w:tab w:val="left" w:pos="142"/>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Державний нагляд (контроль) за діяльністю Закладу освіти здійснюється відповідно до вимог законодавства.</w:t>
      </w:r>
    </w:p>
    <w:p w:rsidR="00AC4942" w:rsidRPr="00AC4942" w:rsidRDefault="00AC4942" w:rsidP="008462A1">
      <w:pPr>
        <w:widowControl w:val="0"/>
        <w:tabs>
          <w:tab w:val="left" w:pos="142"/>
          <w:tab w:val="left" w:pos="567"/>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numPr>
          <w:ilvl w:val="1"/>
          <w:numId w:val="9"/>
        </w:numPr>
        <w:tabs>
          <w:tab w:val="left" w:pos="0"/>
          <w:tab w:val="left" w:pos="142"/>
          <w:tab w:val="left" w:pos="567"/>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Формами заходів державного нагляду (контролю) за діяльністю Закладу освіти є:</w:t>
      </w:r>
    </w:p>
    <w:p w:rsidR="00AC4942" w:rsidRPr="00AC4942" w:rsidRDefault="00AC4942" w:rsidP="008462A1">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плановий (позаплановий) інституційний аудит;</w:t>
      </w:r>
    </w:p>
    <w:p w:rsidR="00AC4942" w:rsidRPr="00AC4942" w:rsidRDefault="00AC4942" w:rsidP="008462A1">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позапланова перевірка.</w:t>
      </w:r>
    </w:p>
    <w:p w:rsidR="00AC4942" w:rsidRPr="00AC4942" w:rsidRDefault="00AC4942" w:rsidP="008462A1">
      <w:pPr>
        <w:widowControl w:val="0"/>
        <w:tabs>
          <w:tab w:val="left" w:pos="142"/>
          <w:tab w:val="left" w:pos="567"/>
          <w:tab w:val="left" w:pos="1564"/>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333F8E">
      <w:pPr>
        <w:widowControl w:val="0"/>
        <w:numPr>
          <w:ilvl w:val="1"/>
          <w:numId w:val="9"/>
        </w:numPr>
        <w:tabs>
          <w:tab w:val="left" w:pos="142"/>
          <w:tab w:val="left" w:pos="567"/>
          <w:tab w:val="left" w:pos="1564"/>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Інституційний аудит проводиться не більше одного разу на 10 років Державною службою якості освіти України.</w:t>
      </w:r>
    </w:p>
    <w:p w:rsidR="00AC4942" w:rsidRPr="00AC4942" w:rsidRDefault="00AC4942" w:rsidP="008462A1">
      <w:pPr>
        <w:widowControl w:val="0"/>
        <w:tabs>
          <w:tab w:val="left" w:pos="142"/>
          <w:tab w:val="left" w:pos="426"/>
        </w:tabs>
        <w:autoSpaceDE w:val="0"/>
        <w:autoSpaceDN w:val="0"/>
        <w:spacing w:after="0" w:line="240" w:lineRule="auto"/>
        <w:jc w:val="both"/>
        <w:outlineLvl w:val="0"/>
        <w:rPr>
          <w:rFonts w:ascii="Times New Roman" w:eastAsia="Times New Roman" w:hAnsi="Times New Roman" w:cs="Times New Roman"/>
          <w:bCs/>
          <w:sz w:val="28"/>
          <w:szCs w:val="28"/>
          <w:lang w:val="uk-UA"/>
        </w:rPr>
      </w:pPr>
      <w:bookmarkStart w:id="43" w:name="X.______СТВОРЕННЯ,_РЕОРГАНІ3АЦІЯ,_Л1КВІД"/>
      <w:bookmarkEnd w:id="43"/>
    </w:p>
    <w:p w:rsidR="00AC4942" w:rsidRPr="00AC4942" w:rsidRDefault="00AC4942" w:rsidP="008462A1">
      <w:pPr>
        <w:widowControl w:val="0"/>
        <w:numPr>
          <w:ilvl w:val="0"/>
          <w:numId w:val="4"/>
        </w:numPr>
        <w:tabs>
          <w:tab w:val="left" w:pos="0"/>
          <w:tab w:val="left" w:pos="142"/>
        </w:tabs>
        <w:autoSpaceDE w:val="0"/>
        <w:autoSpaceDN w:val="0"/>
        <w:spacing w:after="0" w:line="240" w:lineRule="auto"/>
        <w:ind w:left="0" w:firstLine="0"/>
        <w:contextualSpacing/>
        <w:jc w:val="both"/>
        <w:outlineLvl w:val="0"/>
        <w:rPr>
          <w:rFonts w:ascii="Times New Roman" w:eastAsia="Times New Roman" w:hAnsi="Times New Roman" w:cs="Times New Roman"/>
          <w:bCs/>
          <w:sz w:val="28"/>
          <w:szCs w:val="28"/>
          <w:lang w:val="uk-UA"/>
        </w:rPr>
      </w:pPr>
      <w:r w:rsidRPr="00AC4942">
        <w:rPr>
          <w:rFonts w:ascii="Times New Roman" w:eastAsia="Times New Roman" w:hAnsi="Times New Roman" w:cs="Times New Roman"/>
          <w:bCs/>
          <w:sz w:val="28"/>
          <w:szCs w:val="28"/>
          <w:lang w:val="uk-UA"/>
        </w:rPr>
        <w:t>СТВОРЕННЯ, РЕОРГАНІ3АЦІЯ, ЛІКВІДАЦІЯ ТА ПЕРЕПРОФІЛЮВАННЯ ЗАКЛАДУ ОСВІТИ</w:t>
      </w:r>
    </w:p>
    <w:p w:rsidR="00AC4942" w:rsidRPr="00AC4942" w:rsidRDefault="00AC4942" w:rsidP="008462A1">
      <w:pPr>
        <w:widowControl w:val="0"/>
        <w:tabs>
          <w:tab w:val="left" w:pos="142"/>
          <w:tab w:val="left" w:pos="426"/>
        </w:tabs>
        <w:autoSpaceDE w:val="0"/>
        <w:autoSpaceDN w:val="0"/>
        <w:spacing w:after="0" w:line="240" w:lineRule="auto"/>
        <w:contextualSpacing/>
        <w:jc w:val="both"/>
        <w:outlineLvl w:val="0"/>
        <w:rPr>
          <w:rFonts w:ascii="Times New Roman" w:eastAsia="Times New Roman" w:hAnsi="Times New Roman" w:cs="Times New Roman"/>
          <w:bCs/>
          <w:sz w:val="28"/>
          <w:szCs w:val="28"/>
          <w:lang w:val="uk-UA"/>
        </w:rPr>
      </w:pPr>
    </w:p>
    <w:p w:rsidR="00AC4942" w:rsidRPr="00AC4942" w:rsidRDefault="00AC4942" w:rsidP="00333F8E">
      <w:pPr>
        <w:widowControl w:val="0"/>
        <w:numPr>
          <w:ilvl w:val="1"/>
          <w:numId w:val="8"/>
        </w:numPr>
        <w:tabs>
          <w:tab w:val="left" w:pos="142"/>
          <w:tab w:val="left" w:pos="709"/>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Рішення про створення, реорганізацію, ліквідацію чи перепрофілювання (зміну типу) Закладу освіти приймає його Засновник.</w:t>
      </w:r>
    </w:p>
    <w:p w:rsidR="00AC4942" w:rsidRPr="00AC4942" w:rsidRDefault="00AC4942" w:rsidP="008462A1">
      <w:pPr>
        <w:widowControl w:val="0"/>
        <w:tabs>
          <w:tab w:val="left" w:pos="142"/>
          <w:tab w:val="left" w:pos="709"/>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4B48F1">
      <w:pPr>
        <w:widowControl w:val="0"/>
        <w:numPr>
          <w:ilvl w:val="1"/>
          <w:numId w:val="8"/>
        </w:numPr>
        <w:tabs>
          <w:tab w:val="left" w:pos="142"/>
          <w:tab w:val="left" w:pos="709"/>
          <w:tab w:val="left" w:pos="1669"/>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У випадку реорганізації</w:t>
      </w:r>
      <w:r w:rsidRPr="00AC4942">
        <w:rPr>
          <w:rFonts w:ascii="Times New Roman" w:eastAsia="Times New Roman" w:hAnsi="Times New Roman" w:cs="Times New Roman"/>
          <w:spacing w:val="-18"/>
          <w:sz w:val="28"/>
          <w:szCs w:val="28"/>
          <w:lang w:val="uk-UA"/>
        </w:rPr>
        <w:t xml:space="preserve">  З</w:t>
      </w:r>
      <w:r w:rsidRPr="00AC4942">
        <w:rPr>
          <w:rFonts w:ascii="Times New Roman" w:eastAsia="Times New Roman" w:hAnsi="Times New Roman" w:cs="Times New Roman"/>
          <w:sz w:val="28"/>
          <w:szCs w:val="28"/>
          <w:lang w:val="uk-UA"/>
        </w:rPr>
        <w:t xml:space="preserve">акладу освіти його права та обов’язки </w:t>
      </w:r>
      <w:r w:rsidRPr="00AC4942">
        <w:rPr>
          <w:rFonts w:ascii="Times New Roman" w:eastAsia="Times New Roman" w:hAnsi="Times New Roman" w:cs="Times New Roman"/>
          <w:sz w:val="28"/>
          <w:szCs w:val="28"/>
          <w:lang w:val="uk-UA"/>
        </w:rPr>
        <w:lastRenderedPageBreak/>
        <w:t>переходять правонаступникові.</w:t>
      </w:r>
    </w:p>
    <w:p w:rsidR="00AC4942" w:rsidRPr="00AC4942" w:rsidRDefault="00AC4942" w:rsidP="004B48F1">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4B48F1">
      <w:pPr>
        <w:widowControl w:val="0"/>
        <w:numPr>
          <w:ilvl w:val="1"/>
          <w:numId w:val="8"/>
        </w:numPr>
        <w:tabs>
          <w:tab w:val="left" w:pos="142"/>
          <w:tab w:val="left" w:pos="709"/>
          <w:tab w:val="left" w:pos="1645"/>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Ліквідація</w:t>
      </w:r>
      <w:r w:rsidRPr="00AC4942">
        <w:rPr>
          <w:rFonts w:ascii="Times New Roman" w:eastAsia="Times New Roman" w:hAnsi="Times New Roman" w:cs="Times New Roman"/>
          <w:spacing w:val="-18"/>
          <w:sz w:val="28"/>
          <w:szCs w:val="28"/>
          <w:lang w:val="uk-UA"/>
        </w:rPr>
        <w:t xml:space="preserve">  З</w:t>
      </w:r>
      <w:r w:rsidRPr="00AC4942">
        <w:rPr>
          <w:rFonts w:ascii="Times New Roman" w:eastAsia="Times New Roman" w:hAnsi="Times New Roman" w:cs="Times New Roman"/>
          <w:sz w:val="28"/>
          <w:szCs w:val="28"/>
          <w:lang w:val="uk-UA"/>
        </w:rPr>
        <w:t>акладу освіти здійснюється ліквідаційною комісією, склад якої визначається Засновником або уповноваженим ним органом.</w:t>
      </w:r>
    </w:p>
    <w:p w:rsidR="00AC4942" w:rsidRPr="00AC4942" w:rsidRDefault="00AC4942" w:rsidP="004B48F1">
      <w:pPr>
        <w:widowControl w:val="0"/>
        <w:tabs>
          <w:tab w:val="left" w:pos="142"/>
          <w:tab w:val="left" w:pos="709"/>
          <w:tab w:val="left" w:pos="1645"/>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4B48F1">
      <w:pPr>
        <w:widowControl w:val="0"/>
        <w:numPr>
          <w:ilvl w:val="1"/>
          <w:numId w:val="8"/>
        </w:numPr>
        <w:tabs>
          <w:tab w:val="left" w:pos="142"/>
          <w:tab w:val="left" w:pos="709"/>
          <w:tab w:val="left" w:pos="1780"/>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Заклад освіти вважається реорганізованим або ліквідованим з дня внесення до державного реєстру запису про припинення його діяльності.</w:t>
      </w:r>
    </w:p>
    <w:p w:rsidR="00AC4942" w:rsidRPr="00AC4942" w:rsidRDefault="00AC4942" w:rsidP="004B48F1">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4B48F1">
      <w:pPr>
        <w:widowControl w:val="0"/>
        <w:numPr>
          <w:ilvl w:val="1"/>
          <w:numId w:val="8"/>
        </w:numPr>
        <w:tabs>
          <w:tab w:val="left" w:pos="142"/>
          <w:tab w:val="left" w:pos="709"/>
        </w:tabs>
        <w:autoSpaceDE w:val="0"/>
        <w:autoSpaceDN w:val="0"/>
        <w:spacing w:after="0" w:line="240" w:lineRule="auto"/>
        <w:ind w:left="0" w:firstLine="0"/>
        <w:jc w:val="both"/>
        <w:rPr>
          <w:rFonts w:ascii="Times New Roman" w:eastAsia="Times New Roman" w:hAnsi="Times New Roman" w:cs="Times New Roman"/>
          <w:sz w:val="28"/>
          <w:szCs w:val="28"/>
          <w:lang w:val="uk-UA"/>
        </w:rPr>
      </w:pPr>
      <w:r w:rsidRPr="00AC4942">
        <w:rPr>
          <w:rFonts w:ascii="Times New Roman" w:eastAsia="Times New Roman" w:hAnsi="Times New Roman" w:cs="Times New Roman"/>
          <w:sz w:val="28"/>
          <w:szCs w:val="28"/>
          <w:lang w:val="uk-UA"/>
        </w:rPr>
        <w:t>При реорганізації і ліквідації Закладу освіти працівникам, які звільняються, гарантується додержання їх прав та інтересів відповідно до трудового законодавства України.</w:t>
      </w:r>
    </w:p>
    <w:p w:rsidR="00AC4942" w:rsidRPr="00AC4942" w:rsidRDefault="00AC4942" w:rsidP="008462A1">
      <w:pPr>
        <w:widowControl w:val="0"/>
        <w:tabs>
          <w:tab w:val="left" w:pos="142"/>
          <w:tab w:val="left" w:pos="709"/>
        </w:tabs>
        <w:autoSpaceDE w:val="0"/>
        <w:autoSpaceDN w:val="0"/>
        <w:spacing w:after="0" w:line="240" w:lineRule="auto"/>
        <w:jc w:val="both"/>
        <w:rPr>
          <w:rFonts w:ascii="Times New Roman" w:eastAsia="Times New Roman" w:hAnsi="Times New Roman" w:cs="Times New Roman"/>
          <w:sz w:val="28"/>
          <w:szCs w:val="28"/>
          <w:lang w:val="uk-UA"/>
        </w:rPr>
      </w:pPr>
    </w:p>
    <w:p w:rsidR="00AC4942" w:rsidRPr="00AC4942" w:rsidRDefault="00AC4942" w:rsidP="008462A1">
      <w:pPr>
        <w:widowControl w:val="0"/>
        <w:tabs>
          <w:tab w:val="left" w:pos="142"/>
          <w:tab w:val="left" w:pos="709"/>
        </w:tabs>
        <w:autoSpaceDE w:val="0"/>
        <w:autoSpaceDN w:val="0"/>
        <w:spacing w:after="0" w:line="240" w:lineRule="auto"/>
        <w:jc w:val="both"/>
        <w:rPr>
          <w:rFonts w:ascii="Times New Roman" w:eastAsia="Times New Roman" w:hAnsi="Times New Roman" w:cs="Times New Roman"/>
          <w:sz w:val="28"/>
          <w:szCs w:val="28"/>
          <w:lang w:val="uk-UA"/>
        </w:rPr>
      </w:pPr>
    </w:p>
    <w:p w:rsidR="00943F30" w:rsidRPr="00AC4942" w:rsidRDefault="00943F30">
      <w:pPr>
        <w:rPr>
          <w:lang w:val="uk-UA"/>
        </w:rPr>
      </w:pPr>
    </w:p>
    <w:sectPr w:rsidR="00943F30" w:rsidRPr="00AC4942" w:rsidSect="000B557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FEF"/>
    <w:multiLevelType w:val="multilevel"/>
    <w:tmpl w:val="20E0A2FE"/>
    <w:lvl w:ilvl="0">
      <w:start w:val="3"/>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8C3DE5"/>
    <w:multiLevelType w:val="multilevel"/>
    <w:tmpl w:val="B7E0BBC2"/>
    <w:lvl w:ilvl="0">
      <w:start w:val="6"/>
      <w:numFmt w:val="decimal"/>
      <w:lvlText w:val="%1"/>
      <w:lvlJc w:val="left"/>
      <w:pPr>
        <w:ind w:left="461" w:hanging="447"/>
      </w:pPr>
      <w:rPr>
        <w:rFonts w:hint="default"/>
        <w:lang w:val="uk-UA" w:eastAsia="en-US" w:bidi="ar-SA"/>
      </w:rPr>
    </w:lvl>
    <w:lvl w:ilvl="1">
      <w:start w:val="1"/>
      <w:numFmt w:val="decimal"/>
      <w:lvlText w:val="%1.%2."/>
      <w:lvlJc w:val="left"/>
      <w:pPr>
        <w:ind w:left="461" w:hanging="447"/>
      </w:pPr>
      <w:rPr>
        <w:rFonts w:ascii="Times New Roman" w:eastAsia="Times New Roman" w:hAnsi="Times New Roman" w:cs="Times New Roman" w:hint="default"/>
        <w:b w:val="0"/>
        <w:bCs/>
        <w:spacing w:val="-13"/>
        <w:w w:val="100"/>
        <w:sz w:val="28"/>
        <w:szCs w:val="28"/>
        <w:lang w:val="uk-UA" w:eastAsia="en-US" w:bidi="ar-SA"/>
      </w:rPr>
    </w:lvl>
    <w:lvl w:ilvl="2">
      <w:numFmt w:val="bullet"/>
      <w:lvlText w:val="•"/>
      <w:lvlJc w:val="left"/>
      <w:pPr>
        <w:ind w:left="2493" w:hanging="447"/>
      </w:pPr>
      <w:rPr>
        <w:rFonts w:hint="default"/>
        <w:lang w:val="uk-UA" w:eastAsia="en-US" w:bidi="ar-SA"/>
      </w:rPr>
    </w:lvl>
    <w:lvl w:ilvl="3">
      <w:numFmt w:val="bullet"/>
      <w:lvlText w:val="•"/>
      <w:lvlJc w:val="left"/>
      <w:pPr>
        <w:ind w:left="3509" w:hanging="447"/>
      </w:pPr>
      <w:rPr>
        <w:rFonts w:hint="default"/>
        <w:lang w:val="uk-UA" w:eastAsia="en-US" w:bidi="ar-SA"/>
      </w:rPr>
    </w:lvl>
    <w:lvl w:ilvl="4">
      <w:numFmt w:val="bullet"/>
      <w:lvlText w:val="•"/>
      <w:lvlJc w:val="left"/>
      <w:pPr>
        <w:ind w:left="4526" w:hanging="447"/>
      </w:pPr>
      <w:rPr>
        <w:rFonts w:hint="default"/>
        <w:lang w:val="uk-UA" w:eastAsia="en-US" w:bidi="ar-SA"/>
      </w:rPr>
    </w:lvl>
    <w:lvl w:ilvl="5">
      <w:numFmt w:val="bullet"/>
      <w:lvlText w:val="•"/>
      <w:lvlJc w:val="left"/>
      <w:pPr>
        <w:ind w:left="5543" w:hanging="447"/>
      </w:pPr>
      <w:rPr>
        <w:rFonts w:hint="default"/>
        <w:lang w:val="uk-UA" w:eastAsia="en-US" w:bidi="ar-SA"/>
      </w:rPr>
    </w:lvl>
    <w:lvl w:ilvl="6">
      <w:numFmt w:val="bullet"/>
      <w:lvlText w:val="•"/>
      <w:lvlJc w:val="left"/>
      <w:pPr>
        <w:ind w:left="6559" w:hanging="447"/>
      </w:pPr>
      <w:rPr>
        <w:rFonts w:hint="default"/>
        <w:lang w:val="uk-UA" w:eastAsia="en-US" w:bidi="ar-SA"/>
      </w:rPr>
    </w:lvl>
    <w:lvl w:ilvl="7">
      <w:numFmt w:val="bullet"/>
      <w:lvlText w:val="•"/>
      <w:lvlJc w:val="left"/>
      <w:pPr>
        <w:ind w:left="7576" w:hanging="447"/>
      </w:pPr>
      <w:rPr>
        <w:rFonts w:hint="default"/>
        <w:lang w:val="uk-UA" w:eastAsia="en-US" w:bidi="ar-SA"/>
      </w:rPr>
    </w:lvl>
    <w:lvl w:ilvl="8">
      <w:numFmt w:val="bullet"/>
      <w:lvlText w:val="•"/>
      <w:lvlJc w:val="left"/>
      <w:pPr>
        <w:ind w:left="8593" w:hanging="447"/>
      </w:pPr>
      <w:rPr>
        <w:rFonts w:hint="default"/>
        <w:lang w:val="uk-UA" w:eastAsia="en-US" w:bidi="ar-SA"/>
      </w:rPr>
    </w:lvl>
  </w:abstractNum>
  <w:abstractNum w:abstractNumId="2" w15:restartNumberingAfterBreak="0">
    <w:nsid w:val="186C1C47"/>
    <w:multiLevelType w:val="multilevel"/>
    <w:tmpl w:val="77268916"/>
    <w:lvl w:ilvl="0">
      <w:start w:val="4"/>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 w15:restartNumberingAfterBreak="0">
    <w:nsid w:val="195E66A9"/>
    <w:multiLevelType w:val="multilevel"/>
    <w:tmpl w:val="DCC876E8"/>
    <w:lvl w:ilvl="0">
      <w:start w:val="5"/>
      <w:numFmt w:val="decimal"/>
      <w:lvlText w:val="%1"/>
      <w:lvlJc w:val="left"/>
      <w:pPr>
        <w:ind w:left="1548" w:hanging="521"/>
      </w:pPr>
      <w:rPr>
        <w:rFonts w:hint="default"/>
        <w:lang w:val="uk-UA" w:eastAsia="en-US" w:bidi="ar-SA"/>
      </w:rPr>
    </w:lvl>
    <w:lvl w:ilvl="1">
      <w:start w:val="1"/>
      <w:numFmt w:val="decimal"/>
      <w:lvlText w:val="%1.%2."/>
      <w:lvlJc w:val="left"/>
      <w:pPr>
        <w:ind w:left="521" w:hanging="521"/>
      </w:pPr>
      <w:rPr>
        <w:rFonts w:ascii="Times New Roman" w:eastAsia="Times New Roman" w:hAnsi="Times New Roman" w:cs="Times New Roman" w:hint="default"/>
        <w:b w:val="0"/>
        <w:bCs/>
        <w:spacing w:val="-11"/>
        <w:w w:val="100"/>
        <w:sz w:val="28"/>
        <w:szCs w:val="28"/>
        <w:lang w:val="uk-UA" w:eastAsia="en-US" w:bidi="ar-SA"/>
      </w:rPr>
    </w:lvl>
    <w:lvl w:ilvl="2">
      <w:numFmt w:val="bullet"/>
      <w:lvlText w:val="•"/>
      <w:lvlJc w:val="left"/>
      <w:pPr>
        <w:ind w:left="3357" w:hanging="521"/>
      </w:pPr>
      <w:rPr>
        <w:rFonts w:hint="default"/>
        <w:lang w:val="uk-UA" w:eastAsia="en-US" w:bidi="ar-SA"/>
      </w:rPr>
    </w:lvl>
    <w:lvl w:ilvl="3">
      <w:numFmt w:val="bullet"/>
      <w:lvlText w:val="•"/>
      <w:lvlJc w:val="left"/>
      <w:pPr>
        <w:ind w:left="4265" w:hanging="521"/>
      </w:pPr>
      <w:rPr>
        <w:rFonts w:hint="default"/>
        <w:lang w:val="uk-UA" w:eastAsia="en-US" w:bidi="ar-SA"/>
      </w:rPr>
    </w:lvl>
    <w:lvl w:ilvl="4">
      <w:numFmt w:val="bullet"/>
      <w:lvlText w:val="•"/>
      <w:lvlJc w:val="left"/>
      <w:pPr>
        <w:ind w:left="5174" w:hanging="521"/>
      </w:pPr>
      <w:rPr>
        <w:rFonts w:hint="default"/>
        <w:lang w:val="uk-UA" w:eastAsia="en-US" w:bidi="ar-SA"/>
      </w:rPr>
    </w:lvl>
    <w:lvl w:ilvl="5">
      <w:numFmt w:val="bullet"/>
      <w:lvlText w:val="•"/>
      <w:lvlJc w:val="left"/>
      <w:pPr>
        <w:ind w:left="6083" w:hanging="521"/>
      </w:pPr>
      <w:rPr>
        <w:rFonts w:hint="default"/>
        <w:lang w:val="uk-UA" w:eastAsia="en-US" w:bidi="ar-SA"/>
      </w:rPr>
    </w:lvl>
    <w:lvl w:ilvl="6">
      <w:numFmt w:val="bullet"/>
      <w:lvlText w:val="•"/>
      <w:lvlJc w:val="left"/>
      <w:pPr>
        <w:ind w:left="6991" w:hanging="521"/>
      </w:pPr>
      <w:rPr>
        <w:rFonts w:hint="default"/>
        <w:lang w:val="uk-UA" w:eastAsia="en-US" w:bidi="ar-SA"/>
      </w:rPr>
    </w:lvl>
    <w:lvl w:ilvl="7">
      <w:numFmt w:val="bullet"/>
      <w:lvlText w:val="•"/>
      <w:lvlJc w:val="left"/>
      <w:pPr>
        <w:ind w:left="7900" w:hanging="521"/>
      </w:pPr>
      <w:rPr>
        <w:rFonts w:hint="default"/>
        <w:lang w:val="uk-UA" w:eastAsia="en-US" w:bidi="ar-SA"/>
      </w:rPr>
    </w:lvl>
    <w:lvl w:ilvl="8">
      <w:numFmt w:val="bullet"/>
      <w:lvlText w:val="•"/>
      <w:lvlJc w:val="left"/>
      <w:pPr>
        <w:ind w:left="8809" w:hanging="521"/>
      </w:pPr>
      <w:rPr>
        <w:rFonts w:hint="default"/>
        <w:lang w:val="uk-UA" w:eastAsia="en-US" w:bidi="ar-SA"/>
      </w:rPr>
    </w:lvl>
  </w:abstractNum>
  <w:abstractNum w:abstractNumId="4" w15:restartNumberingAfterBreak="0">
    <w:nsid w:val="3A4823C6"/>
    <w:multiLevelType w:val="multilevel"/>
    <w:tmpl w:val="9F2A94FE"/>
    <w:lvl w:ilvl="0">
      <w:start w:val="10"/>
      <w:numFmt w:val="decimal"/>
      <w:lvlText w:val="%1"/>
      <w:lvlJc w:val="left"/>
      <w:pPr>
        <w:ind w:left="603" w:hanging="646"/>
      </w:pPr>
      <w:rPr>
        <w:rFonts w:hint="default"/>
        <w:lang w:val="uk-UA" w:eastAsia="en-US" w:bidi="ar-SA"/>
      </w:rPr>
    </w:lvl>
    <w:lvl w:ilvl="1">
      <w:start w:val="1"/>
      <w:numFmt w:val="decimal"/>
      <w:lvlText w:val="%1.%2."/>
      <w:lvlJc w:val="left"/>
      <w:pPr>
        <w:ind w:left="646" w:hanging="646"/>
      </w:pPr>
      <w:rPr>
        <w:rFonts w:ascii="Times New Roman" w:eastAsia="Times New Roman" w:hAnsi="Times New Roman" w:cs="Times New Roman" w:hint="default"/>
        <w:b w:val="0"/>
        <w:bCs/>
        <w:spacing w:val="-3"/>
        <w:w w:val="100"/>
        <w:sz w:val="28"/>
        <w:szCs w:val="28"/>
        <w:lang w:val="uk-UA" w:eastAsia="en-US" w:bidi="ar-SA"/>
      </w:rPr>
    </w:lvl>
    <w:lvl w:ilvl="2">
      <w:numFmt w:val="bullet"/>
      <w:lvlText w:val="•"/>
      <w:lvlJc w:val="left"/>
      <w:pPr>
        <w:ind w:left="2605" w:hanging="646"/>
      </w:pPr>
      <w:rPr>
        <w:rFonts w:hint="default"/>
        <w:lang w:val="uk-UA" w:eastAsia="en-US" w:bidi="ar-SA"/>
      </w:rPr>
    </w:lvl>
    <w:lvl w:ilvl="3">
      <w:numFmt w:val="bullet"/>
      <w:lvlText w:val="•"/>
      <w:lvlJc w:val="left"/>
      <w:pPr>
        <w:ind w:left="3607" w:hanging="646"/>
      </w:pPr>
      <w:rPr>
        <w:rFonts w:hint="default"/>
        <w:lang w:val="uk-UA" w:eastAsia="en-US" w:bidi="ar-SA"/>
      </w:rPr>
    </w:lvl>
    <w:lvl w:ilvl="4">
      <w:numFmt w:val="bullet"/>
      <w:lvlText w:val="•"/>
      <w:lvlJc w:val="left"/>
      <w:pPr>
        <w:ind w:left="4610" w:hanging="646"/>
      </w:pPr>
      <w:rPr>
        <w:rFonts w:hint="default"/>
        <w:lang w:val="uk-UA" w:eastAsia="en-US" w:bidi="ar-SA"/>
      </w:rPr>
    </w:lvl>
    <w:lvl w:ilvl="5">
      <w:numFmt w:val="bullet"/>
      <w:lvlText w:val="•"/>
      <w:lvlJc w:val="left"/>
      <w:pPr>
        <w:ind w:left="5613" w:hanging="646"/>
      </w:pPr>
      <w:rPr>
        <w:rFonts w:hint="default"/>
        <w:lang w:val="uk-UA" w:eastAsia="en-US" w:bidi="ar-SA"/>
      </w:rPr>
    </w:lvl>
    <w:lvl w:ilvl="6">
      <w:numFmt w:val="bullet"/>
      <w:lvlText w:val="•"/>
      <w:lvlJc w:val="left"/>
      <w:pPr>
        <w:ind w:left="6615" w:hanging="646"/>
      </w:pPr>
      <w:rPr>
        <w:rFonts w:hint="default"/>
        <w:lang w:val="uk-UA" w:eastAsia="en-US" w:bidi="ar-SA"/>
      </w:rPr>
    </w:lvl>
    <w:lvl w:ilvl="7">
      <w:numFmt w:val="bullet"/>
      <w:lvlText w:val="•"/>
      <w:lvlJc w:val="left"/>
      <w:pPr>
        <w:ind w:left="7618" w:hanging="646"/>
      </w:pPr>
      <w:rPr>
        <w:rFonts w:hint="default"/>
        <w:lang w:val="uk-UA" w:eastAsia="en-US" w:bidi="ar-SA"/>
      </w:rPr>
    </w:lvl>
    <w:lvl w:ilvl="8">
      <w:numFmt w:val="bullet"/>
      <w:lvlText w:val="•"/>
      <w:lvlJc w:val="left"/>
      <w:pPr>
        <w:ind w:left="8621" w:hanging="646"/>
      </w:pPr>
      <w:rPr>
        <w:rFonts w:hint="default"/>
        <w:lang w:val="uk-UA" w:eastAsia="en-US" w:bidi="ar-SA"/>
      </w:rPr>
    </w:lvl>
  </w:abstractNum>
  <w:abstractNum w:abstractNumId="5" w15:restartNumberingAfterBreak="0">
    <w:nsid w:val="3B377B3A"/>
    <w:multiLevelType w:val="multilevel"/>
    <w:tmpl w:val="9F8EAA28"/>
    <w:lvl w:ilvl="0">
      <w:start w:val="7"/>
      <w:numFmt w:val="decimal"/>
      <w:lvlText w:val="%1"/>
      <w:lvlJc w:val="left"/>
      <w:pPr>
        <w:ind w:left="603" w:hanging="562"/>
      </w:pPr>
      <w:rPr>
        <w:rFonts w:hint="default"/>
        <w:lang w:val="uk-UA" w:eastAsia="en-US" w:bidi="ar-SA"/>
      </w:rPr>
    </w:lvl>
    <w:lvl w:ilvl="1">
      <w:start w:val="1"/>
      <w:numFmt w:val="decimal"/>
      <w:lvlText w:val="%1.%2."/>
      <w:lvlJc w:val="left"/>
      <w:pPr>
        <w:ind w:left="562" w:hanging="562"/>
        <w:jc w:val="right"/>
      </w:pPr>
      <w:rPr>
        <w:rFonts w:ascii="Times New Roman" w:eastAsia="Times New Roman" w:hAnsi="Times New Roman" w:cs="Times New Roman" w:hint="default"/>
        <w:b w:val="0"/>
        <w:bCs/>
        <w:spacing w:val="-1"/>
        <w:w w:val="100"/>
        <w:sz w:val="28"/>
        <w:szCs w:val="28"/>
        <w:lang w:val="uk-UA" w:eastAsia="en-US" w:bidi="ar-SA"/>
      </w:rPr>
    </w:lvl>
    <w:lvl w:ilvl="2">
      <w:numFmt w:val="bullet"/>
      <w:lvlText w:val="o"/>
      <w:lvlJc w:val="left"/>
      <w:pPr>
        <w:ind w:left="746" w:hanging="564"/>
      </w:pPr>
      <w:rPr>
        <w:rFonts w:ascii="Courier New" w:eastAsia="Courier New" w:hAnsi="Courier New" w:cs="Courier New" w:hint="default"/>
        <w:w w:val="99"/>
        <w:sz w:val="28"/>
        <w:szCs w:val="28"/>
        <w:lang w:val="uk-UA" w:eastAsia="en-US" w:bidi="ar-SA"/>
      </w:rPr>
    </w:lvl>
    <w:lvl w:ilvl="3">
      <w:numFmt w:val="bullet"/>
      <w:lvlText w:val="•"/>
      <w:lvlJc w:val="left"/>
      <w:pPr>
        <w:ind w:left="2936" w:hanging="564"/>
      </w:pPr>
      <w:rPr>
        <w:rFonts w:hint="default"/>
        <w:lang w:val="uk-UA" w:eastAsia="en-US" w:bidi="ar-SA"/>
      </w:rPr>
    </w:lvl>
    <w:lvl w:ilvl="4">
      <w:numFmt w:val="bullet"/>
      <w:lvlText w:val="•"/>
      <w:lvlJc w:val="left"/>
      <w:pPr>
        <w:ind w:left="4035" w:hanging="564"/>
      </w:pPr>
      <w:rPr>
        <w:rFonts w:hint="default"/>
        <w:lang w:val="uk-UA" w:eastAsia="en-US" w:bidi="ar-SA"/>
      </w:rPr>
    </w:lvl>
    <w:lvl w:ilvl="5">
      <w:numFmt w:val="bullet"/>
      <w:lvlText w:val="•"/>
      <w:lvlJc w:val="left"/>
      <w:pPr>
        <w:ind w:left="5133" w:hanging="564"/>
      </w:pPr>
      <w:rPr>
        <w:rFonts w:hint="default"/>
        <w:lang w:val="uk-UA" w:eastAsia="en-US" w:bidi="ar-SA"/>
      </w:rPr>
    </w:lvl>
    <w:lvl w:ilvl="6">
      <w:numFmt w:val="bullet"/>
      <w:lvlText w:val="•"/>
      <w:lvlJc w:val="left"/>
      <w:pPr>
        <w:ind w:left="6232" w:hanging="564"/>
      </w:pPr>
      <w:rPr>
        <w:rFonts w:hint="default"/>
        <w:lang w:val="uk-UA" w:eastAsia="en-US" w:bidi="ar-SA"/>
      </w:rPr>
    </w:lvl>
    <w:lvl w:ilvl="7">
      <w:numFmt w:val="bullet"/>
      <w:lvlText w:val="•"/>
      <w:lvlJc w:val="left"/>
      <w:pPr>
        <w:ind w:left="7330" w:hanging="564"/>
      </w:pPr>
      <w:rPr>
        <w:rFonts w:hint="default"/>
        <w:lang w:val="uk-UA" w:eastAsia="en-US" w:bidi="ar-SA"/>
      </w:rPr>
    </w:lvl>
    <w:lvl w:ilvl="8">
      <w:numFmt w:val="bullet"/>
      <w:lvlText w:val="•"/>
      <w:lvlJc w:val="left"/>
      <w:pPr>
        <w:ind w:left="8429" w:hanging="564"/>
      </w:pPr>
      <w:rPr>
        <w:rFonts w:hint="default"/>
        <w:lang w:val="uk-UA" w:eastAsia="en-US" w:bidi="ar-SA"/>
      </w:rPr>
    </w:lvl>
  </w:abstractNum>
  <w:abstractNum w:abstractNumId="6" w15:restartNumberingAfterBreak="0">
    <w:nsid w:val="3DBC288B"/>
    <w:multiLevelType w:val="multilevel"/>
    <w:tmpl w:val="14F43832"/>
    <w:lvl w:ilvl="0">
      <w:start w:val="4"/>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7" w15:restartNumberingAfterBreak="0">
    <w:nsid w:val="51810F4C"/>
    <w:multiLevelType w:val="multilevel"/>
    <w:tmpl w:val="EEFE495A"/>
    <w:lvl w:ilvl="0">
      <w:start w:val="1"/>
      <w:numFmt w:val="decimal"/>
      <w:lvlText w:val="%1."/>
      <w:lvlJc w:val="left"/>
      <w:pPr>
        <w:ind w:left="450" w:hanging="45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8" w15:restartNumberingAfterBreak="0">
    <w:nsid w:val="528739C3"/>
    <w:multiLevelType w:val="multilevel"/>
    <w:tmpl w:val="D2360D40"/>
    <w:lvl w:ilvl="0">
      <w:start w:val="9"/>
      <w:numFmt w:val="decimal"/>
      <w:lvlText w:val="%1"/>
      <w:lvlJc w:val="left"/>
      <w:pPr>
        <w:ind w:left="603" w:hanging="663"/>
      </w:pPr>
      <w:rPr>
        <w:rFonts w:hint="default"/>
        <w:lang w:val="uk-UA" w:eastAsia="en-US" w:bidi="ar-SA"/>
      </w:rPr>
    </w:lvl>
    <w:lvl w:ilvl="1">
      <w:start w:val="1"/>
      <w:numFmt w:val="decimal"/>
      <w:lvlText w:val="%1.%2."/>
      <w:lvlJc w:val="left"/>
      <w:pPr>
        <w:ind w:left="663" w:hanging="663"/>
      </w:pPr>
      <w:rPr>
        <w:rFonts w:ascii="Times New Roman" w:eastAsia="Times New Roman" w:hAnsi="Times New Roman" w:cs="Times New Roman" w:hint="default"/>
        <w:b w:val="0"/>
        <w:bCs/>
        <w:spacing w:val="-1"/>
        <w:w w:val="100"/>
        <w:sz w:val="28"/>
        <w:szCs w:val="28"/>
        <w:lang w:val="uk-UA" w:eastAsia="en-US" w:bidi="ar-SA"/>
      </w:rPr>
    </w:lvl>
    <w:lvl w:ilvl="2">
      <w:numFmt w:val="bullet"/>
      <w:lvlText w:val="•"/>
      <w:lvlJc w:val="left"/>
      <w:pPr>
        <w:ind w:left="2605" w:hanging="663"/>
      </w:pPr>
      <w:rPr>
        <w:rFonts w:hint="default"/>
        <w:lang w:val="uk-UA" w:eastAsia="en-US" w:bidi="ar-SA"/>
      </w:rPr>
    </w:lvl>
    <w:lvl w:ilvl="3">
      <w:numFmt w:val="bullet"/>
      <w:lvlText w:val="•"/>
      <w:lvlJc w:val="left"/>
      <w:pPr>
        <w:ind w:left="3607" w:hanging="663"/>
      </w:pPr>
      <w:rPr>
        <w:rFonts w:hint="default"/>
        <w:lang w:val="uk-UA" w:eastAsia="en-US" w:bidi="ar-SA"/>
      </w:rPr>
    </w:lvl>
    <w:lvl w:ilvl="4">
      <w:numFmt w:val="bullet"/>
      <w:lvlText w:val="•"/>
      <w:lvlJc w:val="left"/>
      <w:pPr>
        <w:ind w:left="4610" w:hanging="663"/>
      </w:pPr>
      <w:rPr>
        <w:rFonts w:hint="default"/>
        <w:lang w:val="uk-UA" w:eastAsia="en-US" w:bidi="ar-SA"/>
      </w:rPr>
    </w:lvl>
    <w:lvl w:ilvl="5">
      <w:numFmt w:val="bullet"/>
      <w:lvlText w:val="•"/>
      <w:lvlJc w:val="left"/>
      <w:pPr>
        <w:ind w:left="5613" w:hanging="663"/>
      </w:pPr>
      <w:rPr>
        <w:rFonts w:hint="default"/>
        <w:lang w:val="uk-UA" w:eastAsia="en-US" w:bidi="ar-SA"/>
      </w:rPr>
    </w:lvl>
    <w:lvl w:ilvl="6">
      <w:numFmt w:val="bullet"/>
      <w:lvlText w:val="•"/>
      <w:lvlJc w:val="left"/>
      <w:pPr>
        <w:ind w:left="6615" w:hanging="663"/>
      </w:pPr>
      <w:rPr>
        <w:rFonts w:hint="default"/>
        <w:lang w:val="uk-UA" w:eastAsia="en-US" w:bidi="ar-SA"/>
      </w:rPr>
    </w:lvl>
    <w:lvl w:ilvl="7">
      <w:numFmt w:val="bullet"/>
      <w:lvlText w:val="•"/>
      <w:lvlJc w:val="left"/>
      <w:pPr>
        <w:ind w:left="7618" w:hanging="663"/>
      </w:pPr>
      <w:rPr>
        <w:rFonts w:hint="default"/>
        <w:lang w:val="uk-UA" w:eastAsia="en-US" w:bidi="ar-SA"/>
      </w:rPr>
    </w:lvl>
    <w:lvl w:ilvl="8">
      <w:numFmt w:val="bullet"/>
      <w:lvlText w:val="•"/>
      <w:lvlJc w:val="left"/>
      <w:pPr>
        <w:ind w:left="8621" w:hanging="663"/>
      </w:pPr>
      <w:rPr>
        <w:rFonts w:hint="default"/>
        <w:lang w:val="uk-UA" w:eastAsia="en-US" w:bidi="ar-SA"/>
      </w:rPr>
    </w:lvl>
  </w:abstractNum>
  <w:abstractNum w:abstractNumId="9" w15:restartNumberingAfterBreak="0">
    <w:nsid w:val="56CE7386"/>
    <w:multiLevelType w:val="hybridMultilevel"/>
    <w:tmpl w:val="3C0E56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60054F1"/>
    <w:multiLevelType w:val="multilevel"/>
    <w:tmpl w:val="5ACCAA3C"/>
    <w:lvl w:ilvl="0">
      <w:start w:val="2"/>
      <w:numFmt w:val="decimal"/>
      <w:lvlText w:val="%1"/>
      <w:lvlJc w:val="left"/>
      <w:pPr>
        <w:ind w:left="1510" w:hanging="492"/>
      </w:pPr>
      <w:rPr>
        <w:rFonts w:hint="default"/>
        <w:lang w:val="uk-UA" w:eastAsia="en-US" w:bidi="ar-SA"/>
      </w:rPr>
    </w:lvl>
    <w:lvl w:ilvl="1">
      <w:start w:val="1"/>
      <w:numFmt w:val="decimal"/>
      <w:lvlText w:val="%1.%2."/>
      <w:lvlJc w:val="left"/>
      <w:pPr>
        <w:ind w:left="492" w:hanging="492"/>
        <w:jc w:val="right"/>
      </w:pPr>
      <w:rPr>
        <w:rFonts w:ascii="Times New Roman" w:eastAsia="Times New Roman" w:hAnsi="Times New Roman" w:cs="Times New Roman" w:hint="default"/>
        <w:b w:val="0"/>
        <w:bCs/>
        <w:spacing w:val="-1"/>
        <w:w w:val="100"/>
        <w:sz w:val="28"/>
        <w:szCs w:val="28"/>
        <w:lang w:val="uk-UA" w:eastAsia="en-US" w:bidi="ar-SA"/>
      </w:rPr>
    </w:lvl>
    <w:lvl w:ilvl="2">
      <w:numFmt w:val="bullet"/>
      <w:lvlText w:val="•"/>
      <w:lvlJc w:val="left"/>
      <w:pPr>
        <w:ind w:left="3341" w:hanging="492"/>
      </w:pPr>
      <w:rPr>
        <w:rFonts w:hint="default"/>
        <w:lang w:val="uk-UA" w:eastAsia="en-US" w:bidi="ar-SA"/>
      </w:rPr>
    </w:lvl>
    <w:lvl w:ilvl="3">
      <w:numFmt w:val="bullet"/>
      <w:lvlText w:val="•"/>
      <w:lvlJc w:val="left"/>
      <w:pPr>
        <w:ind w:left="4251" w:hanging="492"/>
      </w:pPr>
      <w:rPr>
        <w:rFonts w:hint="default"/>
        <w:lang w:val="uk-UA" w:eastAsia="en-US" w:bidi="ar-SA"/>
      </w:rPr>
    </w:lvl>
    <w:lvl w:ilvl="4">
      <w:numFmt w:val="bullet"/>
      <w:lvlText w:val="•"/>
      <w:lvlJc w:val="left"/>
      <w:pPr>
        <w:ind w:left="5162" w:hanging="492"/>
      </w:pPr>
      <w:rPr>
        <w:rFonts w:hint="default"/>
        <w:lang w:val="uk-UA" w:eastAsia="en-US" w:bidi="ar-SA"/>
      </w:rPr>
    </w:lvl>
    <w:lvl w:ilvl="5">
      <w:numFmt w:val="bullet"/>
      <w:lvlText w:val="•"/>
      <w:lvlJc w:val="left"/>
      <w:pPr>
        <w:ind w:left="6073" w:hanging="492"/>
      </w:pPr>
      <w:rPr>
        <w:rFonts w:hint="default"/>
        <w:lang w:val="uk-UA" w:eastAsia="en-US" w:bidi="ar-SA"/>
      </w:rPr>
    </w:lvl>
    <w:lvl w:ilvl="6">
      <w:numFmt w:val="bullet"/>
      <w:lvlText w:val="•"/>
      <w:lvlJc w:val="left"/>
      <w:pPr>
        <w:ind w:left="6983" w:hanging="492"/>
      </w:pPr>
      <w:rPr>
        <w:rFonts w:hint="default"/>
        <w:lang w:val="uk-UA" w:eastAsia="en-US" w:bidi="ar-SA"/>
      </w:rPr>
    </w:lvl>
    <w:lvl w:ilvl="7">
      <w:numFmt w:val="bullet"/>
      <w:lvlText w:val="•"/>
      <w:lvlJc w:val="left"/>
      <w:pPr>
        <w:ind w:left="7894" w:hanging="492"/>
      </w:pPr>
      <w:rPr>
        <w:rFonts w:hint="default"/>
        <w:lang w:val="uk-UA" w:eastAsia="en-US" w:bidi="ar-SA"/>
      </w:rPr>
    </w:lvl>
    <w:lvl w:ilvl="8">
      <w:numFmt w:val="bullet"/>
      <w:lvlText w:val="•"/>
      <w:lvlJc w:val="left"/>
      <w:pPr>
        <w:ind w:left="8805" w:hanging="492"/>
      </w:pPr>
      <w:rPr>
        <w:rFonts w:hint="default"/>
        <w:lang w:val="uk-UA" w:eastAsia="en-US" w:bidi="ar-SA"/>
      </w:rPr>
    </w:lvl>
  </w:abstractNum>
  <w:abstractNum w:abstractNumId="11" w15:restartNumberingAfterBreak="0">
    <w:nsid w:val="74DD0F91"/>
    <w:multiLevelType w:val="multilevel"/>
    <w:tmpl w:val="C85E61E6"/>
    <w:lvl w:ilvl="0">
      <w:start w:val="3"/>
      <w:numFmt w:val="decimal"/>
      <w:lvlText w:val="%1."/>
      <w:lvlJc w:val="left"/>
      <w:pPr>
        <w:ind w:left="600" w:hanging="600"/>
      </w:pPr>
      <w:rPr>
        <w:rFonts w:hint="default"/>
      </w:rPr>
    </w:lvl>
    <w:lvl w:ilvl="1">
      <w:start w:val="18"/>
      <w:numFmt w:val="decimal"/>
      <w:lvlText w:val="%1.%2."/>
      <w:lvlJc w:val="left"/>
      <w:pPr>
        <w:ind w:left="667" w:hanging="720"/>
      </w:pPr>
      <w:rPr>
        <w:rFonts w:hint="default"/>
      </w:rPr>
    </w:lvl>
    <w:lvl w:ilvl="2">
      <w:start w:val="1"/>
      <w:numFmt w:val="decimal"/>
      <w:lvlText w:val="%1.%2.%3."/>
      <w:lvlJc w:val="left"/>
      <w:pPr>
        <w:ind w:left="614" w:hanging="720"/>
      </w:pPr>
      <w:rPr>
        <w:rFonts w:hint="default"/>
      </w:rPr>
    </w:lvl>
    <w:lvl w:ilvl="3">
      <w:start w:val="1"/>
      <w:numFmt w:val="decimal"/>
      <w:lvlText w:val="%1.%2.%3.%4."/>
      <w:lvlJc w:val="left"/>
      <w:pPr>
        <w:ind w:left="921" w:hanging="1080"/>
      </w:pPr>
      <w:rPr>
        <w:rFonts w:hint="default"/>
      </w:rPr>
    </w:lvl>
    <w:lvl w:ilvl="4">
      <w:start w:val="1"/>
      <w:numFmt w:val="decimal"/>
      <w:lvlText w:val="%1.%2.%3.%4.%5."/>
      <w:lvlJc w:val="left"/>
      <w:pPr>
        <w:ind w:left="868" w:hanging="1080"/>
      </w:pPr>
      <w:rPr>
        <w:rFonts w:hint="default"/>
      </w:rPr>
    </w:lvl>
    <w:lvl w:ilvl="5">
      <w:start w:val="1"/>
      <w:numFmt w:val="decimal"/>
      <w:lvlText w:val="%1.%2.%3.%4.%5.%6."/>
      <w:lvlJc w:val="left"/>
      <w:pPr>
        <w:ind w:left="1175" w:hanging="1440"/>
      </w:pPr>
      <w:rPr>
        <w:rFonts w:hint="default"/>
      </w:rPr>
    </w:lvl>
    <w:lvl w:ilvl="6">
      <w:start w:val="1"/>
      <w:numFmt w:val="decimal"/>
      <w:lvlText w:val="%1.%2.%3.%4.%5.%6.%7."/>
      <w:lvlJc w:val="left"/>
      <w:pPr>
        <w:ind w:left="1482" w:hanging="1800"/>
      </w:pPr>
      <w:rPr>
        <w:rFonts w:hint="default"/>
      </w:rPr>
    </w:lvl>
    <w:lvl w:ilvl="7">
      <w:start w:val="1"/>
      <w:numFmt w:val="decimal"/>
      <w:lvlText w:val="%1.%2.%3.%4.%5.%6.%7.%8."/>
      <w:lvlJc w:val="left"/>
      <w:pPr>
        <w:ind w:left="1429" w:hanging="1800"/>
      </w:pPr>
      <w:rPr>
        <w:rFonts w:hint="default"/>
      </w:rPr>
    </w:lvl>
    <w:lvl w:ilvl="8">
      <w:start w:val="1"/>
      <w:numFmt w:val="decimal"/>
      <w:lvlText w:val="%1.%2.%3.%4.%5.%6.%7.%8.%9."/>
      <w:lvlJc w:val="left"/>
      <w:pPr>
        <w:ind w:left="1736" w:hanging="2160"/>
      </w:pPr>
      <w:rPr>
        <w:rFonts w:hint="default"/>
      </w:rPr>
    </w:lvl>
  </w:abstractNum>
  <w:abstractNum w:abstractNumId="12" w15:restartNumberingAfterBreak="0">
    <w:nsid w:val="74EF56EC"/>
    <w:multiLevelType w:val="multilevel"/>
    <w:tmpl w:val="37506326"/>
    <w:lvl w:ilvl="0">
      <w:start w:val="3"/>
      <w:numFmt w:val="decimal"/>
      <w:lvlText w:val="%1"/>
      <w:lvlJc w:val="left"/>
      <w:pPr>
        <w:ind w:left="461" w:hanging="514"/>
      </w:pPr>
      <w:rPr>
        <w:rFonts w:hint="default"/>
        <w:lang w:val="uk-UA" w:eastAsia="en-US" w:bidi="ar-SA"/>
      </w:rPr>
    </w:lvl>
    <w:lvl w:ilvl="1">
      <w:start w:val="1"/>
      <w:numFmt w:val="decimal"/>
      <w:lvlText w:val="%1.%2."/>
      <w:lvlJc w:val="left"/>
      <w:pPr>
        <w:ind w:left="461" w:hanging="514"/>
      </w:pPr>
      <w:rPr>
        <w:rFonts w:ascii="Times New Roman" w:eastAsia="Times New Roman" w:hAnsi="Times New Roman" w:cs="Times New Roman" w:hint="default"/>
        <w:b w:val="0"/>
        <w:bCs/>
        <w:spacing w:val="-8"/>
        <w:w w:val="100"/>
        <w:sz w:val="28"/>
        <w:szCs w:val="28"/>
        <w:lang w:val="uk-UA" w:eastAsia="en-US" w:bidi="ar-SA"/>
      </w:rPr>
    </w:lvl>
    <w:lvl w:ilvl="2">
      <w:numFmt w:val="bullet"/>
      <w:lvlText w:val="•"/>
      <w:lvlJc w:val="left"/>
      <w:pPr>
        <w:ind w:left="2493" w:hanging="514"/>
      </w:pPr>
      <w:rPr>
        <w:rFonts w:hint="default"/>
        <w:lang w:val="uk-UA" w:eastAsia="en-US" w:bidi="ar-SA"/>
      </w:rPr>
    </w:lvl>
    <w:lvl w:ilvl="3">
      <w:numFmt w:val="bullet"/>
      <w:lvlText w:val="•"/>
      <w:lvlJc w:val="left"/>
      <w:pPr>
        <w:ind w:left="3509" w:hanging="514"/>
      </w:pPr>
      <w:rPr>
        <w:rFonts w:hint="default"/>
        <w:lang w:val="uk-UA" w:eastAsia="en-US" w:bidi="ar-SA"/>
      </w:rPr>
    </w:lvl>
    <w:lvl w:ilvl="4">
      <w:numFmt w:val="bullet"/>
      <w:lvlText w:val="•"/>
      <w:lvlJc w:val="left"/>
      <w:pPr>
        <w:ind w:left="4526" w:hanging="514"/>
      </w:pPr>
      <w:rPr>
        <w:rFonts w:hint="default"/>
        <w:lang w:val="uk-UA" w:eastAsia="en-US" w:bidi="ar-SA"/>
      </w:rPr>
    </w:lvl>
    <w:lvl w:ilvl="5">
      <w:numFmt w:val="bullet"/>
      <w:lvlText w:val="•"/>
      <w:lvlJc w:val="left"/>
      <w:pPr>
        <w:ind w:left="5543" w:hanging="514"/>
      </w:pPr>
      <w:rPr>
        <w:rFonts w:hint="default"/>
        <w:lang w:val="uk-UA" w:eastAsia="en-US" w:bidi="ar-SA"/>
      </w:rPr>
    </w:lvl>
    <w:lvl w:ilvl="6">
      <w:numFmt w:val="bullet"/>
      <w:lvlText w:val="•"/>
      <w:lvlJc w:val="left"/>
      <w:pPr>
        <w:ind w:left="6559" w:hanging="514"/>
      </w:pPr>
      <w:rPr>
        <w:rFonts w:hint="default"/>
        <w:lang w:val="uk-UA" w:eastAsia="en-US" w:bidi="ar-SA"/>
      </w:rPr>
    </w:lvl>
    <w:lvl w:ilvl="7">
      <w:numFmt w:val="bullet"/>
      <w:lvlText w:val="•"/>
      <w:lvlJc w:val="left"/>
      <w:pPr>
        <w:ind w:left="7576" w:hanging="514"/>
      </w:pPr>
      <w:rPr>
        <w:rFonts w:hint="default"/>
        <w:lang w:val="uk-UA" w:eastAsia="en-US" w:bidi="ar-SA"/>
      </w:rPr>
    </w:lvl>
    <w:lvl w:ilvl="8">
      <w:numFmt w:val="bullet"/>
      <w:lvlText w:val="•"/>
      <w:lvlJc w:val="left"/>
      <w:pPr>
        <w:ind w:left="8593" w:hanging="514"/>
      </w:pPr>
      <w:rPr>
        <w:rFonts w:hint="default"/>
        <w:lang w:val="uk-UA" w:eastAsia="en-US" w:bidi="ar-SA"/>
      </w:rPr>
    </w:lvl>
  </w:abstractNum>
  <w:num w:numId="1">
    <w:abstractNumId w:val="10"/>
  </w:num>
  <w:num w:numId="2">
    <w:abstractNumId w:val="12"/>
  </w:num>
  <w:num w:numId="3">
    <w:abstractNumId w:val="11"/>
  </w:num>
  <w:num w:numId="4">
    <w:abstractNumId w:val="2"/>
  </w:num>
  <w:num w:numId="5">
    <w:abstractNumId w:val="3"/>
  </w:num>
  <w:num w:numId="6">
    <w:abstractNumId w:val="1"/>
  </w:num>
  <w:num w:numId="7">
    <w:abstractNumId w:val="5"/>
  </w:num>
  <w:num w:numId="8">
    <w:abstractNumId w:val="4"/>
  </w:num>
  <w:num w:numId="9">
    <w:abstractNumId w:val="8"/>
  </w:num>
  <w:num w:numId="10">
    <w:abstractNumId w:val="6"/>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4942"/>
    <w:rsid w:val="00050D53"/>
    <w:rsid w:val="000B5579"/>
    <w:rsid w:val="00101EDD"/>
    <w:rsid w:val="00111850"/>
    <w:rsid w:val="0013053A"/>
    <w:rsid w:val="00135C8C"/>
    <w:rsid w:val="00167529"/>
    <w:rsid w:val="00186C03"/>
    <w:rsid w:val="00194FC9"/>
    <w:rsid w:val="001D1014"/>
    <w:rsid w:val="001F5B0A"/>
    <w:rsid w:val="001F6F49"/>
    <w:rsid w:val="001F7306"/>
    <w:rsid w:val="0026693C"/>
    <w:rsid w:val="002758F1"/>
    <w:rsid w:val="002966D0"/>
    <w:rsid w:val="002973AC"/>
    <w:rsid w:val="002B37F3"/>
    <w:rsid w:val="002F6A99"/>
    <w:rsid w:val="00333F8E"/>
    <w:rsid w:val="003F103A"/>
    <w:rsid w:val="003F2CFB"/>
    <w:rsid w:val="00402909"/>
    <w:rsid w:val="004059C3"/>
    <w:rsid w:val="00420605"/>
    <w:rsid w:val="00424F0A"/>
    <w:rsid w:val="00476BCD"/>
    <w:rsid w:val="004B48F1"/>
    <w:rsid w:val="004D4C3F"/>
    <w:rsid w:val="004D565F"/>
    <w:rsid w:val="004F37BE"/>
    <w:rsid w:val="005229E4"/>
    <w:rsid w:val="00530CDA"/>
    <w:rsid w:val="00553E54"/>
    <w:rsid w:val="005937E4"/>
    <w:rsid w:val="005B3839"/>
    <w:rsid w:val="005B4BB6"/>
    <w:rsid w:val="006108EB"/>
    <w:rsid w:val="00634E5C"/>
    <w:rsid w:val="00662409"/>
    <w:rsid w:val="00667788"/>
    <w:rsid w:val="00692C7A"/>
    <w:rsid w:val="006D085F"/>
    <w:rsid w:val="006E4FB6"/>
    <w:rsid w:val="006E7EE4"/>
    <w:rsid w:val="0072162A"/>
    <w:rsid w:val="00784E7B"/>
    <w:rsid w:val="007913D8"/>
    <w:rsid w:val="007C0335"/>
    <w:rsid w:val="007C23E7"/>
    <w:rsid w:val="007E4AB4"/>
    <w:rsid w:val="007E79ED"/>
    <w:rsid w:val="00837CE3"/>
    <w:rsid w:val="008432B0"/>
    <w:rsid w:val="008462A1"/>
    <w:rsid w:val="00851057"/>
    <w:rsid w:val="008D6F6C"/>
    <w:rsid w:val="00943F30"/>
    <w:rsid w:val="00981C8E"/>
    <w:rsid w:val="009E53C1"/>
    <w:rsid w:val="00A15FD6"/>
    <w:rsid w:val="00A70F7D"/>
    <w:rsid w:val="00A72356"/>
    <w:rsid w:val="00A84646"/>
    <w:rsid w:val="00AB14C6"/>
    <w:rsid w:val="00AC4942"/>
    <w:rsid w:val="00B07E57"/>
    <w:rsid w:val="00B12EC8"/>
    <w:rsid w:val="00B40352"/>
    <w:rsid w:val="00B5696E"/>
    <w:rsid w:val="00B86EA7"/>
    <w:rsid w:val="00BB5F4B"/>
    <w:rsid w:val="00BC326E"/>
    <w:rsid w:val="00C31F85"/>
    <w:rsid w:val="00C36BF1"/>
    <w:rsid w:val="00C37945"/>
    <w:rsid w:val="00C44296"/>
    <w:rsid w:val="00C9109C"/>
    <w:rsid w:val="00CA759F"/>
    <w:rsid w:val="00CD3E0B"/>
    <w:rsid w:val="00D26154"/>
    <w:rsid w:val="00D9279A"/>
    <w:rsid w:val="00DE5BD7"/>
    <w:rsid w:val="00DE692B"/>
    <w:rsid w:val="00E55E78"/>
    <w:rsid w:val="00E7360A"/>
    <w:rsid w:val="00E809FB"/>
    <w:rsid w:val="00E81DBE"/>
    <w:rsid w:val="00E85DF1"/>
    <w:rsid w:val="00EC5493"/>
    <w:rsid w:val="00F07C1A"/>
    <w:rsid w:val="00F15E3E"/>
    <w:rsid w:val="00F16CD0"/>
    <w:rsid w:val="00F24A2B"/>
    <w:rsid w:val="00F324E6"/>
    <w:rsid w:val="00F3771B"/>
    <w:rsid w:val="00F64E83"/>
    <w:rsid w:val="00F80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22C1"/>
  <w15:docId w15:val="{29A903CC-38E5-47E2-BFFB-C675F409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2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25375</Words>
  <Characters>14465</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2021-05-19T12:07:00Z</dcterms:created>
  <dcterms:modified xsi:type="dcterms:W3CDTF">2023-02-14T13:12:00Z</dcterms:modified>
</cp:coreProperties>
</file>