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85" w:rsidRPr="00740726" w:rsidRDefault="005A1E85" w:rsidP="005A1E85">
      <w:pPr>
        <w:pStyle w:val="a3"/>
        <w:rPr>
          <w:b/>
          <w:sz w:val="28"/>
          <w:szCs w:val="28"/>
          <w:lang w:val="uk-UA"/>
        </w:rPr>
      </w:pPr>
      <w:r w:rsidRPr="00740726">
        <w:rPr>
          <w:b/>
          <w:sz w:val="28"/>
          <w:szCs w:val="28"/>
          <w:lang w:val="uk-UA"/>
        </w:rPr>
        <w:t>ЗВІТ</w:t>
      </w:r>
    </w:p>
    <w:p w:rsidR="005A1E85" w:rsidRPr="00B338BE" w:rsidRDefault="00B338BE" w:rsidP="005A1E85">
      <w:pPr>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Директора </w:t>
      </w:r>
      <w:r w:rsidR="005A1E85" w:rsidRPr="00B338BE">
        <w:rPr>
          <w:rFonts w:ascii="Times New Roman" w:hAnsi="Times New Roman" w:cs="Times New Roman"/>
          <w:b/>
          <w:sz w:val="28"/>
          <w:szCs w:val="28"/>
          <w:lang w:val="uk-UA"/>
        </w:rPr>
        <w:t xml:space="preserve"> </w:t>
      </w:r>
      <w:proofErr w:type="spellStart"/>
      <w:r w:rsidR="005A1E85" w:rsidRPr="00B338BE">
        <w:rPr>
          <w:rFonts w:ascii="Times New Roman" w:hAnsi="Times New Roman" w:cs="Times New Roman"/>
          <w:b/>
          <w:sz w:val="28"/>
          <w:szCs w:val="28"/>
          <w:lang w:val="uk-UA"/>
        </w:rPr>
        <w:t>Чаусівсько</w:t>
      </w:r>
      <w:bookmarkStart w:id="0" w:name="_Hlk74553506"/>
      <w:r w:rsidR="005A1E85" w:rsidRPr="00B338BE">
        <w:rPr>
          <w:rFonts w:ascii="Times New Roman" w:hAnsi="Times New Roman" w:cs="Times New Roman"/>
          <w:b/>
          <w:sz w:val="28"/>
          <w:szCs w:val="28"/>
          <w:lang w:val="uk-UA"/>
        </w:rPr>
        <w:t>ї</w:t>
      </w:r>
      <w:proofErr w:type="spellEnd"/>
      <w:r w:rsidR="005A1E85" w:rsidRPr="00B338B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гімназії </w:t>
      </w:r>
      <w:r w:rsidR="005A1E85" w:rsidRPr="00B338BE">
        <w:rPr>
          <w:rFonts w:ascii="Times New Roman" w:hAnsi="Times New Roman" w:cs="Times New Roman"/>
          <w:b/>
          <w:sz w:val="28"/>
          <w:szCs w:val="28"/>
          <w:lang w:val="uk-UA"/>
        </w:rPr>
        <w:t>Первомайської міської ради</w:t>
      </w:r>
    </w:p>
    <w:bookmarkEnd w:id="0"/>
    <w:p w:rsidR="005A1E85" w:rsidRPr="00B338BE" w:rsidRDefault="005A1E85" w:rsidP="005A1E85">
      <w:pPr>
        <w:ind w:firstLine="709"/>
        <w:jc w:val="center"/>
        <w:rPr>
          <w:rFonts w:ascii="Times New Roman" w:hAnsi="Times New Roman" w:cs="Times New Roman"/>
          <w:b/>
          <w:sz w:val="28"/>
          <w:szCs w:val="28"/>
          <w:lang w:val="uk-UA"/>
        </w:rPr>
      </w:pPr>
      <w:r w:rsidRPr="00B338BE">
        <w:rPr>
          <w:rFonts w:ascii="Times New Roman" w:hAnsi="Times New Roman" w:cs="Times New Roman"/>
          <w:b/>
          <w:sz w:val="28"/>
          <w:szCs w:val="28"/>
          <w:lang w:val="uk-UA"/>
        </w:rPr>
        <w:t>ЗА 2021-2022 НАВЧАЛЬНИЙ РІК</w:t>
      </w:r>
    </w:p>
    <w:p w:rsidR="005A1E85" w:rsidRPr="00B338BE" w:rsidRDefault="005A1E85" w:rsidP="005A1E85">
      <w:pPr>
        <w:ind w:firstLine="709"/>
        <w:jc w:val="center"/>
        <w:rPr>
          <w:rFonts w:ascii="Times New Roman" w:hAnsi="Times New Roman" w:cs="Times New Roman"/>
          <w:b/>
          <w:sz w:val="28"/>
          <w:szCs w:val="28"/>
          <w:lang w:val="uk-UA"/>
        </w:rPr>
      </w:pPr>
      <w:proofErr w:type="spellStart"/>
      <w:r w:rsidRPr="00B338BE">
        <w:rPr>
          <w:rFonts w:ascii="Times New Roman" w:hAnsi="Times New Roman" w:cs="Times New Roman"/>
          <w:b/>
          <w:sz w:val="28"/>
          <w:szCs w:val="28"/>
          <w:lang w:val="uk-UA"/>
        </w:rPr>
        <w:t>Підгородецької</w:t>
      </w:r>
      <w:proofErr w:type="spellEnd"/>
      <w:r w:rsidRPr="00B338BE">
        <w:rPr>
          <w:rFonts w:ascii="Times New Roman" w:hAnsi="Times New Roman" w:cs="Times New Roman"/>
          <w:b/>
          <w:sz w:val="28"/>
          <w:szCs w:val="28"/>
          <w:lang w:val="uk-UA"/>
        </w:rPr>
        <w:t xml:space="preserve"> Валентини Григорівни</w:t>
      </w:r>
    </w:p>
    <w:p w:rsidR="005A1E85" w:rsidRDefault="005A1E85">
      <w:pPr>
        <w:rPr>
          <w:lang w:val="uk-UA"/>
        </w:rPr>
      </w:pPr>
    </w:p>
    <w:p w:rsidR="00D17D0F" w:rsidRDefault="00BC735D">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338BE">
        <w:rPr>
          <w:rFonts w:ascii="Times New Roman" w:hAnsi="Times New Roman" w:cs="Times New Roman"/>
          <w:sz w:val="28"/>
          <w:szCs w:val="28"/>
          <w:lang w:val="uk-UA"/>
        </w:rPr>
        <w:t xml:space="preserve">  </w:t>
      </w:r>
      <w:r w:rsidR="005A1E85" w:rsidRPr="005A1E85">
        <w:rPr>
          <w:rFonts w:ascii="Times New Roman" w:hAnsi="Times New Roman" w:cs="Times New Roman"/>
          <w:sz w:val="28"/>
          <w:szCs w:val="28"/>
          <w:lang w:val="uk-UA"/>
        </w:rPr>
        <w:t xml:space="preserve">Закінчення навчального року – це традиційний час підбивати підсумки та окреслювати перспективи. Тому, виконуючи вимоги Наказу Міністерства освіти і науки України від 28.01.2005 №55 «Про запровадження звітування керівників дошкільних, загальноосвітніх та професійно-технічних навчальних закладів» та керуючись Примірним положенням про порядок звітування керівників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23.03.2005р. №178, у відповідності до функціональних обов’язків та з метою подальшого утвердження відкритої, демократичної державно-громадської системи управління освітою, представляю Вашій увазі </w:t>
      </w:r>
      <w:r w:rsidR="005A1E85">
        <w:rPr>
          <w:rFonts w:ascii="Times New Roman" w:hAnsi="Times New Roman" w:cs="Times New Roman"/>
          <w:sz w:val="28"/>
          <w:szCs w:val="28"/>
          <w:lang w:val="uk-UA"/>
        </w:rPr>
        <w:t xml:space="preserve">звіт про підсумки роботи за 2021–2022 </w:t>
      </w:r>
      <w:r w:rsidR="005A1E85" w:rsidRPr="005A1E85">
        <w:rPr>
          <w:rFonts w:ascii="Times New Roman" w:hAnsi="Times New Roman" w:cs="Times New Roman"/>
          <w:sz w:val="28"/>
          <w:szCs w:val="28"/>
          <w:lang w:val="uk-UA"/>
        </w:rPr>
        <w:t>навчальний рік.</w:t>
      </w:r>
    </w:p>
    <w:p w:rsidR="005A1E85" w:rsidRDefault="00B338B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1E85" w:rsidRPr="005A1E85">
        <w:rPr>
          <w:rFonts w:ascii="Times New Roman" w:hAnsi="Times New Roman" w:cs="Times New Roman"/>
          <w:sz w:val="28"/>
          <w:szCs w:val="28"/>
          <w:lang w:val="uk-UA"/>
        </w:rPr>
        <w:t>У своїй роботі я як директор та весь колектив школи керувалися Статутом</w:t>
      </w:r>
      <w:r w:rsidR="005A1E85">
        <w:rPr>
          <w:rFonts w:ascii="Times New Roman" w:hAnsi="Times New Roman" w:cs="Times New Roman"/>
          <w:sz w:val="28"/>
          <w:szCs w:val="28"/>
          <w:lang w:val="uk-UA"/>
        </w:rPr>
        <w:t xml:space="preserve"> </w:t>
      </w:r>
      <w:proofErr w:type="spellStart"/>
      <w:r w:rsidR="005A1E85" w:rsidRPr="005A1E85">
        <w:rPr>
          <w:rFonts w:ascii="Times New Roman" w:hAnsi="Times New Roman" w:cs="Times New Roman"/>
          <w:sz w:val="28"/>
          <w:szCs w:val="28"/>
          <w:lang w:val="uk-UA"/>
        </w:rPr>
        <w:t>Чаусівської</w:t>
      </w:r>
      <w:proofErr w:type="spellEnd"/>
      <w:r w:rsidR="005A1E85">
        <w:rPr>
          <w:rFonts w:ascii="Times New Roman" w:hAnsi="Times New Roman" w:cs="Times New Roman"/>
          <w:sz w:val="28"/>
          <w:szCs w:val="28"/>
          <w:lang w:val="uk-UA"/>
        </w:rPr>
        <w:t xml:space="preserve"> </w:t>
      </w:r>
      <w:r w:rsidR="005A1E85" w:rsidRPr="005A1E85">
        <w:rPr>
          <w:rFonts w:ascii="Times New Roman" w:hAnsi="Times New Roman" w:cs="Times New Roman"/>
          <w:sz w:val="28"/>
          <w:szCs w:val="28"/>
          <w:lang w:val="uk-UA"/>
        </w:rPr>
        <w:t xml:space="preserve"> гімназії, посадовими обов’язками, документами, що регламентують роботу закладу загальної середньої освіти: Конституцією України, Законами України «Про освіту», «Про повну загальну середню освіту», Концепцією Нова українська школа, Положенням про Державну службу якості освіти України, затвердженим постановою Кабінету Міністрів України від 14 березня 2018 року №168, Санітарним регламентом для закладів загальної середньої освіти, затвердженим наказом МОЗ України від 25.09.2020 року №2205.</w:t>
      </w:r>
    </w:p>
    <w:p w:rsidR="005A1E85" w:rsidRDefault="00B338BE">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1E85" w:rsidRPr="005A1E85">
        <w:rPr>
          <w:rFonts w:ascii="Times New Roman" w:hAnsi="Times New Roman" w:cs="Times New Roman"/>
          <w:sz w:val="28"/>
          <w:szCs w:val="28"/>
          <w:lang w:val="uk-UA"/>
        </w:rPr>
        <w:t xml:space="preserve">Освіта була і надалі залишається найвищим національним пріоритетом, основою для розвитку особистості, суспільства та держави. Сьогодні вона зазнає суттєвих змін – змінюються пріоритети, структура і зміст освіти, пов’язані із запровадженням </w:t>
      </w:r>
      <w:proofErr w:type="spellStart"/>
      <w:r w:rsidR="005A1E85" w:rsidRPr="005A1E85">
        <w:rPr>
          <w:rFonts w:ascii="Times New Roman" w:hAnsi="Times New Roman" w:cs="Times New Roman"/>
          <w:sz w:val="28"/>
          <w:szCs w:val="28"/>
          <w:lang w:val="uk-UA"/>
        </w:rPr>
        <w:t>компетентнісного</w:t>
      </w:r>
      <w:proofErr w:type="spellEnd"/>
      <w:r w:rsidR="005A1E85" w:rsidRPr="005A1E85">
        <w:rPr>
          <w:rFonts w:ascii="Times New Roman" w:hAnsi="Times New Roman" w:cs="Times New Roman"/>
          <w:sz w:val="28"/>
          <w:szCs w:val="28"/>
          <w:lang w:val="uk-UA"/>
        </w:rPr>
        <w:t xml:space="preserve"> підходу до формування змісту та організації освітнього процесу. Як зазначається у Законі України «Про освіту», 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w:t>
      </w:r>
      <w:proofErr w:type="spellStart"/>
      <w:r w:rsidR="005A1E85" w:rsidRPr="005A1E85">
        <w:rPr>
          <w:rFonts w:ascii="Times New Roman" w:hAnsi="Times New Roman" w:cs="Times New Roman"/>
          <w:sz w:val="28"/>
          <w:szCs w:val="28"/>
          <w:lang w:val="uk-UA"/>
        </w:rPr>
        <w:t>компетентностей</w:t>
      </w:r>
      <w:proofErr w:type="spellEnd"/>
      <w:r w:rsidR="005A1E85" w:rsidRPr="005A1E85">
        <w:rPr>
          <w:rFonts w:ascii="Times New Roman" w:hAnsi="Times New Roman" w:cs="Times New Roman"/>
          <w:sz w:val="28"/>
          <w:szCs w:val="28"/>
          <w:lang w:val="uk-UA"/>
        </w:rPr>
        <w:t xml:space="preserve">, виховання громадян, які здатні до свідомого суспільного вибору та спрямування своєї діяльності на користь іншим людям </w:t>
      </w:r>
      <w:r w:rsidR="005A1E85" w:rsidRPr="005A1E85">
        <w:rPr>
          <w:rFonts w:ascii="Times New Roman" w:hAnsi="Times New Roman" w:cs="Times New Roman"/>
          <w:sz w:val="28"/>
          <w:szCs w:val="28"/>
          <w:lang w:val="uk-UA"/>
        </w:rPr>
        <w:lastRenderedPageBreak/>
        <w:t>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 Тому голов</w:t>
      </w:r>
      <w:r w:rsidR="005A1E85">
        <w:rPr>
          <w:rFonts w:ascii="Times New Roman" w:hAnsi="Times New Roman" w:cs="Times New Roman"/>
          <w:sz w:val="28"/>
          <w:szCs w:val="28"/>
          <w:lang w:val="uk-UA"/>
        </w:rPr>
        <w:t>ним завданням нашої школи у 2021-2022</w:t>
      </w:r>
      <w:r w:rsidR="005A1E85" w:rsidRPr="005A1E85">
        <w:rPr>
          <w:rFonts w:ascii="Times New Roman" w:hAnsi="Times New Roman" w:cs="Times New Roman"/>
          <w:sz w:val="28"/>
          <w:szCs w:val="28"/>
          <w:lang w:val="uk-UA"/>
        </w:rPr>
        <w:t xml:space="preserve"> навчальному році було створення комфортних та безпечних умов для учасників освітнього процесу та забезпечення якісної освіти для учнів. Досягнення цієї мети забезпечувалося шляхом формування ключових </w:t>
      </w:r>
      <w:proofErr w:type="spellStart"/>
      <w:r w:rsidR="005A1E85" w:rsidRPr="005A1E85">
        <w:rPr>
          <w:rFonts w:ascii="Times New Roman" w:hAnsi="Times New Roman" w:cs="Times New Roman"/>
          <w:sz w:val="28"/>
          <w:szCs w:val="28"/>
          <w:lang w:val="uk-UA"/>
        </w:rPr>
        <w:t>компетентностей</w:t>
      </w:r>
      <w:proofErr w:type="spellEnd"/>
      <w:r w:rsidR="005A1E85" w:rsidRPr="005A1E85">
        <w:rPr>
          <w:rFonts w:ascii="Times New Roman" w:hAnsi="Times New Roman" w:cs="Times New Roman"/>
          <w:sz w:val="28"/>
          <w:szCs w:val="28"/>
          <w:lang w:val="uk-UA"/>
        </w:rPr>
        <w:t xml:space="preserve">, необхідних кожній сучасній молодій людині для успішної життєдіяльності. Системне реформування освіти в Україні зумовило необхідність змін в діяльності нашої школи, зокрема </w:t>
      </w:r>
      <w:proofErr w:type="spellStart"/>
      <w:r w:rsidR="005A1E85" w:rsidRPr="005A1E85">
        <w:rPr>
          <w:rFonts w:ascii="Times New Roman" w:hAnsi="Times New Roman" w:cs="Times New Roman"/>
          <w:sz w:val="28"/>
          <w:szCs w:val="28"/>
          <w:lang w:val="uk-UA"/>
        </w:rPr>
        <w:t>змотивувало</w:t>
      </w:r>
      <w:proofErr w:type="spellEnd"/>
      <w:r w:rsidR="005A1E85" w:rsidRPr="005A1E85">
        <w:rPr>
          <w:rFonts w:ascii="Times New Roman" w:hAnsi="Times New Roman" w:cs="Times New Roman"/>
          <w:sz w:val="28"/>
          <w:szCs w:val="28"/>
          <w:lang w:val="uk-UA"/>
        </w:rPr>
        <w:t xml:space="preserve"> колектив </w:t>
      </w:r>
      <w:r w:rsidR="005A1E85">
        <w:rPr>
          <w:rFonts w:ascii="Times New Roman" w:hAnsi="Times New Roman" w:cs="Times New Roman"/>
          <w:sz w:val="28"/>
          <w:szCs w:val="28"/>
          <w:lang w:val="uk-UA"/>
        </w:rPr>
        <w:t xml:space="preserve">гімназії </w:t>
      </w:r>
      <w:r w:rsidR="005A1E85" w:rsidRPr="005A1E85">
        <w:rPr>
          <w:rFonts w:ascii="Times New Roman" w:hAnsi="Times New Roman" w:cs="Times New Roman"/>
          <w:sz w:val="28"/>
          <w:szCs w:val="28"/>
          <w:lang w:val="uk-UA"/>
        </w:rPr>
        <w:t xml:space="preserve">на модернізацію освітньої, методичної та управлінської діяльності, оновлення освітнього простору, перегляд концептуальних засад діяльності. </w:t>
      </w:r>
    </w:p>
    <w:p w:rsidR="00FD7AB1" w:rsidRPr="00FD7AB1" w:rsidRDefault="005A1E85" w:rsidP="00FD7AB1">
      <w:pPr>
        <w:ind w:firstLine="709"/>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Робота</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педагогічного</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колективу</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була</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спрямована </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на реалізацію</w:t>
      </w:r>
      <w:r w:rsidR="00FD7AB1" w:rsidRP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основних</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завдань:</w:t>
      </w:r>
    </w:p>
    <w:p w:rsidR="005A1E85" w:rsidRPr="00FD7AB1" w:rsidRDefault="005A1E85" w:rsidP="00FD7AB1">
      <w:pPr>
        <w:ind w:firstLine="709"/>
        <w:jc w:val="both"/>
        <w:rPr>
          <w:rFonts w:ascii="Times New Roman" w:hAnsi="Times New Roman" w:cs="Times New Roman"/>
          <w:sz w:val="28"/>
          <w:szCs w:val="28"/>
          <w:lang w:val="uk-UA"/>
        </w:rPr>
      </w:pPr>
      <w:proofErr w:type="spellStart"/>
      <w:r w:rsidRPr="00FD7AB1">
        <w:rPr>
          <w:rFonts w:ascii="Times New Roman" w:hAnsi="Times New Roman" w:cs="Times New Roman"/>
          <w:sz w:val="28"/>
          <w:szCs w:val="28"/>
          <w:lang w:val="uk-UA"/>
        </w:rPr>
        <w:t>•організація</w:t>
      </w:r>
      <w:proofErr w:type="spellEnd"/>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навчально-виховного</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процесу</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на</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підставі</w:t>
      </w:r>
      <w:r w:rsidRPr="00FD7AB1">
        <w:rPr>
          <w:rFonts w:ascii="Times New Roman" w:eastAsia="Arial Unicode MS" w:hAnsi="Times New Roman" w:cs="Times New Roman"/>
          <w:sz w:val="28"/>
          <w:szCs w:val="28"/>
          <w:lang w:val="uk-UA"/>
        </w:rPr>
        <w:t> </w:t>
      </w:r>
      <w:proofErr w:type="spellStart"/>
      <w:r w:rsidRPr="00FD7AB1">
        <w:rPr>
          <w:rFonts w:ascii="Times New Roman" w:hAnsi="Times New Roman" w:cs="Times New Roman"/>
          <w:sz w:val="28"/>
          <w:szCs w:val="28"/>
          <w:lang w:val="uk-UA"/>
        </w:rPr>
        <w:t>досягненьсучасної</w:t>
      </w:r>
      <w:proofErr w:type="spellEnd"/>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науки,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органічного</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зв’язку</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з</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національною</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історією,</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культурою,</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традиціями;</w:t>
      </w:r>
    </w:p>
    <w:p w:rsidR="005A1E85" w:rsidRPr="00FD7AB1" w:rsidRDefault="005A1E85" w:rsidP="005A1E85">
      <w:pPr>
        <w:ind w:firstLine="709"/>
        <w:jc w:val="both"/>
        <w:rPr>
          <w:rFonts w:ascii="Times New Roman" w:hAnsi="Times New Roman" w:cs="Times New Roman"/>
          <w:sz w:val="28"/>
          <w:szCs w:val="28"/>
          <w:lang w:val="uk-UA"/>
        </w:rPr>
      </w:pPr>
      <w:proofErr w:type="spellStart"/>
      <w:r w:rsidRPr="00FD7AB1">
        <w:rPr>
          <w:rFonts w:ascii="Times New Roman" w:hAnsi="Times New Roman" w:cs="Times New Roman"/>
          <w:sz w:val="28"/>
          <w:szCs w:val="28"/>
          <w:lang w:val="uk-UA"/>
        </w:rPr>
        <w:t>•утвердження</w:t>
      </w:r>
      <w:proofErr w:type="spellEnd"/>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української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мови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як</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державної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мови,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широке</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вивчення</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українознавства,</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залучення</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до</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здобутків</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української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та</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світової</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культури;</w:t>
      </w:r>
    </w:p>
    <w:p w:rsidR="005A1E85" w:rsidRPr="00FD7AB1" w:rsidRDefault="005A1E85" w:rsidP="005A1E85">
      <w:pPr>
        <w:ind w:firstLine="709"/>
        <w:jc w:val="both"/>
        <w:rPr>
          <w:rFonts w:ascii="Times New Roman" w:hAnsi="Times New Roman" w:cs="Times New Roman"/>
          <w:sz w:val="28"/>
          <w:szCs w:val="28"/>
          <w:lang w:val="uk-UA"/>
        </w:rPr>
      </w:pPr>
      <w:proofErr w:type="spellStart"/>
      <w:r w:rsidRPr="00FD7AB1">
        <w:rPr>
          <w:rFonts w:ascii="Times New Roman" w:hAnsi="Times New Roman" w:cs="Times New Roman"/>
          <w:sz w:val="28"/>
          <w:szCs w:val="28"/>
          <w:lang w:val="uk-UA"/>
        </w:rPr>
        <w:t>•створення</w:t>
      </w:r>
      <w:proofErr w:type="spellEnd"/>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колективу</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вчителів-однодумців,</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формування</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взаємин</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«учитель</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учень»,</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«учень</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учень»,</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«учитель</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учитель»,</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«учитель</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батьки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учень»</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на</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гуманістичних</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засадах;</w:t>
      </w:r>
    </w:p>
    <w:p w:rsidR="005A1E85" w:rsidRPr="00FD7AB1" w:rsidRDefault="005A1E85" w:rsidP="005A1E85">
      <w:pPr>
        <w:ind w:firstLine="709"/>
        <w:jc w:val="both"/>
        <w:rPr>
          <w:rFonts w:ascii="Times New Roman" w:hAnsi="Times New Roman" w:cs="Times New Roman"/>
          <w:sz w:val="28"/>
          <w:szCs w:val="28"/>
          <w:lang w:val="uk-UA"/>
        </w:rPr>
      </w:pPr>
      <w:proofErr w:type="spellStart"/>
      <w:r w:rsidRPr="00FD7AB1">
        <w:rPr>
          <w:rFonts w:ascii="Times New Roman" w:hAnsi="Times New Roman" w:cs="Times New Roman"/>
          <w:sz w:val="28"/>
          <w:szCs w:val="28"/>
          <w:lang w:val="uk-UA"/>
        </w:rPr>
        <w:t>•забезпечення</w:t>
      </w:r>
      <w:proofErr w:type="spellEnd"/>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оптимальних</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умов</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для</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оволодіння</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учнями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навчальними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програмами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розвитку</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творчої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обдарованості</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учнів;</w:t>
      </w:r>
    </w:p>
    <w:p w:rsidR="005A1E85" w:rsidRPr="00FD7AB1" w:rsidRDefault="005A1E85" w:rsidP="005A1E85">
      <w:pPr>
        <w:ind w:firstLine="709"/>
        <w:jc w:val="both"/>
        <w:rPr>
          <w:rFonts w:ascii="Times New Roman" w:hAnsi="Times New Roman" w:cs="Times New Roman"/>
          <w:sz w:val="28"/>
          <w:szCs w:val="28"/>
          <w:lang w:val="uk-UA"/>
        </w:rPr>
      </w:pPr>
      <w:proofErr w:type="spellStart"/>
      <w:r w:rsidRPr="00FD7AB1">
        <w:rPr>
          <w:rFonts w:ascii="Times New Roman" w:hAnsi="Times New Roman" w:cs="Times New Roman"/>
          <w:sz w:val="28"/>
          <w:szCs w:val="28"/>
          <w:lang w:val="uk-UA"/>
        </w:rPr>
        <w:t>•органічне</w:t>
      </w:r>
      <w:proofErr w:type="spellEnd"/>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поєднання</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класно-урочної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системи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із</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груповою</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w:t>
      </w:r>
      <w:proofErr w:type="spellStart"/>
      <w:r w:rsidRPr="00FD7AB1">
        <w:rPr>
          <w:rFonts w:ascii="Times New Roman" w:hAnsi="Times New Roman" w:cs="Times New Roman"/>
          <w:sz w:val="28"/>
          <w:szCs w:val="28"/>
          <w:lang w:val="uk-UA"/>
        </w:rPr>
        <w:t>та</w:t>
      </w:r>
      <w:r w:rsidRPr="00FD7AB1">
        <w:rPr>
          <w:rFonts w:ascii="Times New Roman" w:eastAsia="Arial Unicode MS" w:hAnsi="Times New Roman" w:cs="Times New Roman"/>
          <w:sz w:val="28"/>
          <w:szCs w:val="28"/>
          <w:lang w:val="uk-UA"/>
        </w:rPr>
        <w:t>і</w:t>
      </w:r>
      <w:r w:rsidRPr="00FD7AB1">
        <w:rPr>
          <w:rFonts w:ascii="Times New Roman" w:hAnsi="Times New Roman" w:cs="Times New Roman"/>
          <w:sz w:val="28"/>
          <w:szCs w:val="28"/>
          <w:lang w:val="uk-UA"/>
        </w:rPr>
        <w:t>ндивідуальною</w:t>
      </w:r>
      <w:proofErr w:type="spellEnd"/>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самостійною</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роботою</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учнів;</w:t>
      </w:r>
    </w:p>
    <w:p w:rsidR="005A1E85" w:rsidRPr="00FD7AB1" w:rsidRDefault="005A1E85" w:rsidP="005A1E85">
      <w:pPr>
        <w:ind w:firstLine="709"/>
        <w:jc w:val="both"/>
        <w:rPr>
          <w:rFonts w:ascii="Times New Roman" w:hAnsi="Times New Roman" w:cs="Times New Roman"/>
          <w:sz w:val="28"/>
          <w:szCs w:val="28"/>
          <w:lang w:val="uk-UA"/>
        </w:rPr>
      </w:pPr>
      <w:proofErr w:type="spellStart"/>
      <w:r w:rsidRPr="00FD7AB1">
        <w:rPr>
          <w:rFonts w:ascii="Times New Roman" w:hAnsi="Times New Roman" w:cs="Times New Roman"/>
          <w:sz w:val="28"/>
          <w:szCs w:val="28"/>
          <w:lang w:val="uk-UA"/>
        </w:rPr>
        <w:t>•можливість</w:t>
      </w:r>
      <w:proofErr w:type="spellEnd"/>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вибору</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учнями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гуртків, занять</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за</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інтересами.</w:t>
      </w:r>
    </w:p>
    <w:p w:rsidR="005A1E85" w:rsidRPr="00FD7AB1" w:rsidRDefault="005A1E85" w:rsidP="005A1E85">
      <w:pPr>
        <w:ind w:firstLine="709"/>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Головною метою освіти в навчальному закладі </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є</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виявлення</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й</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розвиток</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здібностей</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кожного</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учня,</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формування</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духовно</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багатої,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вільної,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фізично</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здорової,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творчо</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мислячої</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особистості,</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яка</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володіє</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міцними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базовими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знаннями,</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орієнтована</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на</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високі</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моральні</w:t>
      </w:r>
      <w:r w:rsidRPr="00FD7AB1">
        <w:rPr>
          <w:rFonts w:ascii="Times New Roman" w:eastAsia="Arial Unicode MS" w:hAnsi="Times New Roman" w:cs="Times New Roman"/>
          <w:sz w:val="28"/>
          <w:szCs w:val="28"/>
          <w:lang w:val="uk-UA"/>
        </w:rPr>
        <w:t> </w:t>
      </w:r>
      <w:r w:rsidRPr="00FD7AB1">
        <w:rPr>
          <w:rFonts w:ascii="Times New Roman" w:hAnsi="Times New Roman" w:cs="Times New Roman"/>
          <w:sz w:val="28"/>
          <w:szCs w:val="28"/>
          <w:lang w:val="uk-UA"/>
        </w:rPr>
        <w:t xml:space="preserve"> цінності.</w:t>
      </w:r>
    </w:p>
    <w:p w:rsidR="005A1E85" w:rsidRPr="00FD7AB1" w:rsidRDefault="005A1E85" w:rsidP="005A1E85">
      <w:pPr>
        <w:ind w:firstLine="709"/>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Як директор школи, у своїй діяльності протягом звітного періоду, я керувалася Статутом школи, Правилами внутрішнього</w:t>
      </w:r>
      <w:r w:rsidR="00FD7AB1">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 xml:space="preserve">трудового </w:t>
      </w:r>
      <w:r w:rsidRPr="00FD7AB1">
        <w:rPr>
          <w:rFonts w:ascii="Times New Roman" w:hAnsi="Times New Roman" w:cs="Times New Roman"/>
          <w:sz w:val="28"/>
          <w:szCs w:val="28"/>
          <w:lang w:val="uk-UA"/>
        </w:rPr>
        <w:lastRenderedPageBreak/>
        <w:t>розпорядку, Положенням про загальноосвітній навчальний заклад,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5A1E85" w:rsidRPr="00181202" w:rsidRDefault="005A1E85" w:rsidP="005A1E85">
      <w:pPr>
        <w:ind w:firstLine="709"/>
        <w:jc w:val="both"/>
        <w:rPr>
          <w:rFonts w:ascii="Times New Roman" w:hAnsi="Times New Roman" w:cs="Times New Roman"/>
          <w:sz w:val="28"/>
          <w:szCs w:val="28"/>
          <w:u w:val="single"/>
          <w:lang w:val="uk-UA"/>
        </w:rPr>
      </w:pPr>
    </w:p>
    <w:p w:rsidR="005A1E85" w:rsidRPr="00181202" w:rsidRDefault="005A1E85" w:rsidP="00181202">
      <w:pPr>
        <w:jc w:val="center"/>
        <w:rPr>
          <w:rFonts w:ascii="Times New Roman" w:hAnsi="Times New Roman" w:cs="Times New Roman"/>
          <w:b/>
          <w:snapToGrid w:val="0"/>
          <w:sz w:val="28"/>
          <w:szCs w:val="28"/>
          <w:u w:val="single"/>
          <w:lang w:val="uk-UA"/>
        </w:rPr>
      </w:pPr>
      <w:r w:rsidRPr="00181202">
        <w:rPr>
          <w:rFonts w:ascii="Times New Roman" w:hAnsi="Times New Roman" w:cs="Times New Roman"/>
          <w:b/>
          <w:snapToGrid w:val="0"/>
          <w:sz w:val="28"/>
          <w:szCs w:val="28"/>
          <w:u w:val="single"/>
          <w:lang w:val="uk-UA"/>
        </w:rPr>
        <w:t>Загальні відомості про заклад</w:t>
      </w:r>
    </w:p>
    <w:p w:rsidR="00181202" w:rsidRDefault="00181202" w:rsidP="00CF14DF">
      <w:pPr>
        <w:ind w:firstLine="709"/>
        <w:rPr>
          <w:rFonts w:ascii="Times New Roman" w:hAnsi="Times New Roman" w:cs="Times New Roman"/>
          <w:snapToGrid w:val="0"/>
          <w:sz w:val="28"/>
          <w:szCs w:val="28"/>
          <w:lang w:val="uk-UA"/>
        </w:rPr>
      </w:pPr>
    </w:p>
    <w:p w:rsidR="00B338BE" w:rsidRDefault="005A1E85" w:rsidP="00B338BE">
      <w:pPr>
        <w:ind w:firstLine="709"/>
        <w:rPr>
          <w:rFonts w:ascii="Times New Roman" w:hAnsi="Times New Roman" w:cs="Times New Roman"/>
          <w:b/>
          <w:sz w:val="28"/>
          <w:szCs w:val="28"/>
          <w:lang w:val="uk-UA"/>
        </w:rPr>
      </w:pPr>
      <w:r w:rsidRPr="00FD7AB1">
        <w:rPr>
          <w:rFonts w:ascii="Times New Roman" w:hAnsi="Times New Roman" w:cs="Times New Roman"/>
          <w:snapToGrid w:val="0"/>
          <w:sz w:val="28"/>
          <w:szCs w:val="28"/>
          <w:lang w:val="uk-UA"/>
        </w:rPr>
        <w:t>Комунальний заклад освіти</w:t>
      </w:r>
      <w:r w:rsidRPr="00FD7AB1">
        <w:rPr>
          <w:rFonts w:ascii="Times New Roman" w:hAnsi="Times New Roman" w:cs="Times New Roman"/>
          <w:b/>
          <w:bCs/>
          <w:snapToGrid w:val="0"/>
          <w:sz w:val="28"/>
          <w:szCs w:val="28"/>
          <w:lang w:val="uk-UA"/>
        </w:rPr>
        <w:t xml:space="preserve"> </w:t>
      </w:r>
      <w:proofErr w:type="spellStart"/>
      <w:r w:rsidRPr="00FD7AB1">
        <w:rPr>
          <w:rFonts w:ascii="Times New Roman" w:hAnsi="Times New Roman" w:cs="Times New Roman"/>
          <w:b/>
          <w:bCs/>
          <w:snapToGrid w:val="0"/>
          <w:sz w:val="28"/>
          <w:szCs w:val="28"/>
          <w:lang w:val="uk-UA"/>
        </w:rPr>
        <w:t>–</w:t>
      </w:r>
      <w:r w:rsidRPr="00FD7AB1">
        <w:rPr>
          <w:rFonts w:ascii="Times New Roman" w:hAnsi="Times New Roman" w:cs="Times New Roman"/>
          <w:b/>
          <w:sz w:val="28"/>
          <w:szCs w:val="28"/>
          <w:lang w:val="uk-UA"/>
        </w:rPr>
        <w:t>Чаусівськ</w:t>
      </w:r>
      <w:r w:rsidR="00FD7AB1">
        <w:rPr>
          <w:rFonts w:ascii="Times New Roman" w:hAnsi="Times New Roman" w:cs="Times New Roman"/>
          <w:b/>
          <w:sz w:val="28"/>
          <w:szCs w:val="28"/>
          <w:lang w:val="uk-UA"/>
        </w:rPr>
        <w:t>а</w:t>
      </w:r>
      <w:proofErr w:type="spellEnd"/>
      <w:r w:rsidR="00FD7AB1">
        <w:rPr>
          <w:rFonts w:ascii="Times New Roman" w:hAnsi="Times New Roman" w:cs="Times New Roman"/>
          <w:b/>
          <w:sz w:val="28"/>
          <w:szCs w:val="28"/>
          <w:lang w:val="uk-UA"/>
        </w:rPr>
        <w:t xml:space="preserve"> гімназія </w:t>
      </w:r>
      <w:r w:rsidRPr="00FD7AB1">
        <w:rPr>
          <w:rFonts w:ascii="Times New Roman" w:hAnsi="Times New Roman" w:cs="Times New Roman"/>
          <w:b/>
          <w:sz w:val="28"/>
          <w:szCs w:val="28"/>
          <w:lang w:val="uk-UA"/>
        </w:rPr>
        <w:t>Первомайської міської ради</w:t>
      </w:r>
    </w:p>
    <w:p w:rsidR="005A1E85" w:rsidRPr="00B338BE" w:rsidRDefault="00B338BE" w:rsidP="00B338BE">
      <w:pPr>
        <w:ind w:firstLine="709"/>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5A1E85" w:rsidRPr="00181202">
        <w:rPr>
          <w:rFonts w:ascii="Times New Roman" w:hAnsi="Times New Roman" w:cs="Times New Roman"/>
          <w:snapToGrid w:val="0"/>
          <w:sz w:val="28"/>
          <w:szCs w:val="28"/>
          <w:lang w:val="uk-UA"/>
        </w:rPr>
        <w:t xml:space="preserve">Юридична адреса загальноосвітнього навчального закладу: 55234 Миколаївська область , Первомайський район , </w:t>
      </w:r>
      <w:proofErr w:type="spellStart"/>
      <w:r w:rsidR="005A1E85" w:rsidRPr="00181202">
        <w:rPr>
          <w:rFonts w:ascii="Times New Roman" w:hAnsi="Times New Roman" w:cs="Times New Roman"/>
          <w:snapToGrid w:val="0"/>
          <w:sz w:val="28"/>
          <w:szCs w:val="28"/>
          <w:lang w:val="uk-UA"/>
        </w:rPr>
        <w:t>с.Чаусове</w:t>
      </w:r>
      <w:proofErr w:type="spellEnd"/>
      <w:r w:rsidR="005A1E85" w:rsidRPr="00181202">
        <w:rPr>
          <w:rFonts w:ascii="Times New Roman" w:hAnsi="Times New Roman" w:cs="Times New Roman"/>
          <w:snapToGrid w:val="0"/>
          <w:sz w:val="28"/>
          <w:szCs w:val="28"/>
          <w:lang w:val="uk-UA"/>
        </w:rPr>
        <w:t xml:space="preserve"> 2, вулиця Шкільна №20</w:t>
      </w:r>
    </w:p>
    <w:p w:rsidR="005A1E85" w:rsidRPr="00181202" w:rsidRDefault="005A1E85" w:rsidP="00CF14DF">
      <w:pPr>
        <w:ind w:firstLine="709"/>
        <w:rPr>
          <w:rFonts w:ascii="Times New Roman" w:hAnsi="Times New Roman" w:cs="Times New Roman"/>
          <w:color w:val="FF0000"/>
          <w:sz w:val="28"/>
          <w:szCs w:val="28"/>
          <w:lang w:val="uk-UA"/>
        </w:rPr>
      </w:pPr>
      <w:r w:rsidRPr="00181202">
        <w:rPr>
          <w:rFonts w:ascii="Times New Roman" w:hAnsi="Times New Roman" w:cs="Times New Roman"/>
          <w:sz w:val="28"/>
          <w:szCs w:val="28"/>
          <w:lang w:val="uk-UA"/>
        </w:rPr>
        <w:t>Статут школи затверджений</w:t>
      </w:r>
      <w:r w:rsidR="00FD7AB1" w:rsidRPr="00181202">
        <w:rPr>
          <w:rFonts w:ascii="Times New Roman" w:hAnsi="Times New Roman" w:cs="Times New Roman"/>
          <w:sz w:val="28"/>
          <w:szCs w:val="28"/>
          <w:lang w:val="uk-UA"/>
        </w:rPr>
        <w:t xml:space="preserve"> </w:t>
      </w:r>
      <w:r w:rsidRPr="00181202">
        <w:rPr>
          <w:rFonts w:ascii="Times New Roman" w:hAnsi="Times New Roman" w:cs="Times New Roman"/>
          <w:sz w:val="28"/>
          <w:szCs w:val="28"/>
          <w:lang w:val="uk-UA"/>
        </w:rPr>
        <w:t xml:space="preserve">Первомайською міською радою </w:t>
      </w:r>
      <w:r w:rsidR="00D644AD" w:rsidRPr="00D644AD">
        <w:rPr>
          <w:rFonts w:ascii="Times New Roman" w:hAnsi="Times New Roman" w:cs="Times New Roman"/>
          <w:sz w:val="28"/>
          <w:szCs w:val="28"/>
          <w:lang w:val="uk-UA"/>
        </w:rPr>
        <w:t>16 серпня</w:t>
      </w:r>
      <w:r w:rsidRPr="00D644AD">
        <w:rPr>
          <w:rFonts w:ascii="Times New Roman" w:hAnsi="Times New Roman" w:cs="Times New Roman"/>
          <w:sz w:val="28"/>
          <w:szCs w:val="28"/>
          <w:lang w:val="uk-UA"/>
        </w:rPr>
        <w:t xml:space="preserve"> 2021р</w:t>
      </w:r>
      <w:r w:rsidR="00D644AD">
        <w:rPr>
          <w:rFonts w:ascii="Times New Roman" w:hAnsi="Times New Roman" w:cs="Times New Roman"/>
          <w:sz w:val="28"/>
          <w:szCs w:val="28"/>
          <w:lang w:val="uk-UA"/>
        </w:rPr>
        <w:t>.</w:t>
      </w:r>
    </w:p>
    <w:p w:rsidR="005A1E85" w:rsidRPr="00FD7AB1" w:rsidRDefault="005A1E85" w:rsidP="005A1E85">
      <w:pPr>
        <w:shd w:val="clear" w:color="auto" w:fill="FFFFFF"/>
        <w:ind w:firstLine="709"/>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Сьогодні, говорячи про спрямованість освіти на приведення  її у відповідність до європейських стандартів, потреб сучасного життя, ми бачимо ряд проблем, які потребують термінового вирішення як на місцевому, так і на державному рівні.</w:t>
      </w:r>
    </w:p>
    <w:p w:rsidR="005A1E85" w:rsidRPr="00FD7AB1" w:rsidRDefault="005A1E85" w:rsidP="005A1E85">
      <w:pPr>
        <w:shd w:val="clear" w:color="auto" w:fill="FFFFFF"/>
        <w:ind w:firstLine="709"/>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Зусилля  педагогічного колективу школи були спрямовані на виконання завдань, визначених у вище названих документах: формування життєво – необхідних орієнтацій, збереження  і зміцнення  морального, фізичного і психічного здоров’я вихованців, формування у учнів бажання і уміння вчитись,  виховання потреби і здатності до навчання упродовж усього життя, різнобічний  розвиток  особистості школярів на основі виявлення їх задатків і здібностей, стимулювання їх  самоосвітньої діяльності, виховання школяра як людини моральної, відповідальної, людини культури з розвиненим естетичним і етичним ставленням до самої себе і навколишнього  світу.</w:t>
      </w:r>
    </w:p>
    <w:p w:rsidR="00FD7AB1" w:rsidRDefault="005A1E85" w:rsidP="00FD7AB1">
      <w:pPr>
        <w:widowControl w:val="0"/>
        <w:shd w:val="clear" w:color="auto" w:fill="FFFFFF"/>
        <w:ind w:firstLine="709"/>
        <w:jc w:val="both"/>
        <w:rPr>
          <w:rFonts w:ascii="Times New Roman" w:hAnsi="Times New Roman" w:cs="Times New Roman"/>
          <w:snapToGrid w:val="0"/>
          <w:sz w:val="28"/>
          <w:szCs w:val="28"/>
          <w:lang w:val="uk-UA"/>
        </w:rPr>
      </w:pPr>
      <w:r w:rsidRPr="00FD7AB1">
        <w:rPr>
          <w:rFonts w:ascii="Times New Roman" w:hAnsi="Times New Roman" w:cs="Times New Roman"/>
          <w:snapToGrid w:val="0"/>
          <w:sz w:val="28"/>
          <w:szCs w:val="28"/>
          <w:lang w:val="uk-UA"/>
        </w:rPr>
        <w:t>Першочергова увага приділялась формуванню мережі класів, яка б відповідала освітнім потребам населення в мікрорайоні  школи. Завдяки цьому збереглась мережа класів. Так у 20</w:t>
      </w:r>
      <w:r w:rsidR="00FD7AB1">
        <w:rPr>
          <w:rFonts w:ascii="Times New Roman" w:hAnsi="Times New Roman" w:cs="Times New Roman"/>
          <w:snapToGrid w:val="0"/>
          <w:sz w:val="28"/>
          <w:szCs w:val="28"/>
          <w:lang w:val="uk-UA"/>
        </w:rPr>
        <w:t>21</w:t>
      </w:r>
      <w:r w:rsidRPr="00FD7AB1">
        <w:rPr>
          <w:rFonts w:ascii="Times New Roman" w:hAnsi="Times New Roman" w:cs="Times New Roman"/>
          <w:snapToGrid w:val="0"/>
          <w:sz w:val="28"/>
          <w:szCs w:val="28"/>
          <w:lang w:val="uk-UA"/>
        </w:rPr>
        <w:t>/20</w:t>
      </w:r>
      <w:r w:rsidR="00FD7AB1">
        <w:rPr>
          <w:rFonts w:ascii="Times New Roman" w:hAnsi="Times New Roman" w:cs="Times New Roman"/>
          <w:snapToGrid w:val="0"/>
          <w:sz w:val="28"/>
          <w:szCs w:val="28"/>
          <w:lang w:val="uk-UA"/>
        </w:rPr>
        <w:t xml:space="preserve">22 </w:t>
      </w:r>
      <w:proofErr w:type="spellStart"/>
      <w:r w:rsidR="00FD7AB1">
        <w:rPr>
          <w:rFonts w:ascii="Times New Roman" w:hAnsi="Times New Roman" w:cs="Times New Roman"/>
          <w:snapToGrid w:val="0"/>
          <w:sz w:val="28"/>
          <w:szCs w:val="28"/>
          <w:lang w:val="uk-UA"/>
        </w:rPr>
        <w:t>н.р</w:t>
      </w:r>
      <w:proofErr w:type="spellEnd"/>
      <w:r w:rsidR="00FD7AB1">
        <w:rPr>
          <w:rFonts w:ascii="Times New Roman" w:hAnsi="Times New Roman" w:cs="Times New Roman"/>
          <w:snapToGrid w:val="0"/>
          <w:sz w:val="28"/>
          <w:szCs w:val="28"/>
          <w:lang w:val="uk-UA"/>
        </w:rPr>
        <w:t xml:space="preserve"> було 8</w:t>
      </w:r>
      <w:r w:rsidRPr="00FD7AB1">
        <w:rPr>
          <w:rFonts w:ascii="Times New Roman" w:hAnsi="Times New Roman" w:cs="Times New Roman"/>
          <w:snapToGrid w:val="0"/>
          <w:sz w:val="28"/>
          <w:szCs w:val="28"/>
          <w:lang w:val="uk-UA"/>
        </w:rPr>
        <w:t xml:space="preserve"> класів                   ( початкові класи  - </w:t>
      </w:r>
      <w:r w:rsidR="00FD7AB1">
        <w:rPr>
          <w:rFonts w:ascii="Times New Roman" w:hAnsi="Times New Roman" w:cs="Times New Roman"/>
          <w:snapToGrid w:val="0"/>
          <w:sz w:val="28"/>
          <w:szCs w:val="28"/>
          <w:lang w:val="uk-UA"/>
        </w:rPr>
        <w:t>3</w:t>
      </w:r>
      <w:r w:rsidRPr="00FD7AB1">
        <w:rPr>
          <w:rFonts w:ascii="Times New Roman" w:hAnsi="Times New Roman" w:cs="Times New Roman"/>
          <w:snapToGrid w:val="0"/>
          <w:sz w:val="28"/>
          <w:szCs w:val="28"/>
          <w:lang w:val="uk-UA"/>
        </w:rPr>
        <w:t xml:space="preserve"> класи  (2,3,4, 5, 6,7,8,9)</w:t>
      </w:r>
      <w:r w:rsidR="00FD7AB1">
        <w:rPr>
          <w:rFonts w:ascii="Times New Roman" w:hAnsi="Times New Roman" w:cs="Times New Roman"/>
          <w:snapToGrid w:val="0"/>
          <w:sz w:val="28"/>
          <w:szCs w:val="28"/>
          <w:lang w:val="uk-UA"/>
        </w:rPr>
        <w:t>.</w:t>
      </w:r>
    </w:p>
    <w:p w:rsidR="005A1E85" w:rsidRPr="00FD7AB1" w:rsidRDefault="005A1E85" w:rsidP="00FD7AB1">
      <w:pPr>
        <w:widowControl w:val="0"/>
        <w:shd w:val="clear" w:color="auto" w:fill="FFFFFF"/>
        <w:ind w:firstLine="709"/>
        <w:jc w:val="both"/>
        <w:rPr>
          <w:rFonts w:ascii="Times New Roman" w:hAnsi="Times New Roman" w:cs="Times New Roman"/>
          <w:snapToGrid w:val="0"/>
          <w:sz w:val="28"/>
          <w:szCs w:val="28"/>
          <w:lang w:val="uk-UA"/>
        </w:rPr>
      </w:pPr>
      <w:r w:rsidRPr="00FD7AB1">
        <w:rPr>
          <w:rFonts w:ascii="Times New Roman" w:hAnsi="Times New Roman" w:cs="Times New Roman"/>
          <w:sz w:val="28"/>
          <w:szCs w:val="28"/>
          <w:lang w:val="uk-UA"/>
        </w:rPr>
        <w:t>Педагогічний колектив працює у тісній співдружності з батьками.</w:t>
      </w:r>
      <w:bookmarkStart w:id="1" w:name="_GoBack"/>
      <w:bookmarkEnd w:id="1"/>
      <w:r w:rsidRPr="00FD7AB1">
        <w:rPr>
          <w:rFonts w:ascii="Times New Roman" w:hAnsi="Times New Roman" w:cs="Times New Roman"/>
          <w:sz w:val="28"/>
          <w:szCs w:val="28"/>
          <w:lang w:val="uk-UA"/>
        </w:rPr>
        <w:t xml:space="preserve">          Щорічно розділяють функціональні обов’язки між членами колективу, </w:t>
      </w:r>
      <w:r w:rsidRPr="00FD7AB1">
        <w:rPr>
          <w:rFonts w:ascii="Times New Roman" w:hAnsi="Times New Roman" w:cs="Times New Roman"/>
          <w:sz w:val="28"/>
          <w:szCs w:val="28"/>
          <w:lang w:val="uk-UA"/>
        </w:rPr>
        <w:lastRenderedPageBreak/>
        <w:t xml:space="preserve">розроблені та доведені до працівників школи посадові інструкції, оформлені відповідно до вимог.  Розроблені і діють Правила для учнів. </w:t>
      </w:r>
    </w:p>
    <w:p w:rsidR="005A1E85" w:rsidRPr="00FD7AB1" w:rsidRDefault="005A1E85" w:rsidP="005A1E85">
      <w:pPr>
        <w:pStyle w:val="a5"/>
        <w:rPr>
          <w:sz w:val="28"/>
          <w:szCs w:val="28"/>
        </w:rPr>
      </w:pPr>
      <w:r w:rsidRPr="00FD7AB1">
        <w:rPr>
          <w:sz w:val="28"/>
          <w:szCs w:val="28"/>
        </w:rPr>
        <w:t>Протягом 2020/2021 навчального року вчителі школи працювали над реалізацією основних положень Законів України</w:t>
      </w:r>
      <w:hyperlink r:id="rId5" w:tgtFrame="_blank" w:tooltip=" (у новому вікні)" w:history="1">
        <w:r w:rsidRPr="00FD7AB1">
          <w:rPr>
            <w:rStyle w:val="a7"/>
            <w:rFonts w:eastAsiaTheme="majorEastAsia"/>
            <w:color w:val="auto"/>
            <w:sz w:val="28"/>
            <w:szCs w:val="28"/>
          </w:rPr>
          <w:t xml:space="preserve"> </w:t>
        </w:r>
        <w:proofErr w:type="spellStart"/>
        <w:r w:rsidRPr="00FD7AB1">
          <w:rPr>
            <w:rStyle w:val="a7"/>
            <w:rFonts w:eastAsiaTheme="majorEastAsia"/>
            <w:color w:val="auto"/>
            <w:sz w:val="28"/>
            <w:szCs w:val="28"/>
          </w:rPr>
          <w:t>“Про</w:t>
        </w:r>
        <w:proofErr w:type="spellEnd"/>
        <w:r w:rsidRPr="00FD7AB1">
          <w:rPr>
            <w:rStyle w:val="a7"/>
            <w:rFonts w:eastAsiaTheme="majorEastAsia"/>
            <w:color w:val="auto"/>
            <w:sz w:val="28"/>
            <w:szCs w:val="28"/>
          </w:rPr>
          <w:t xml:space="preserve"> </w:t>
        </w:r>
        <w:proofErr w:type="spellStart"/>
        <w:r w:rsidRPr="00FD7AB1">
          <w:rPr>
            <w:rStyle w:val="a7"/>
            <w:rFonts w:eastAsiaTheme="majorEastAsia"/>
            <w:color w:val="auto"/>
            <w:sz w:val="28"/>
            <w:szCs w:val="28"/>
          </w:rPr>
          <w:t>освіту”</w:t>
        </w:r>
      </w:hyperlink>
      <w:hyperlink r:id="rId6" w:tgtFrame="_blank" w:tooltip=" (у новому вікні)" w:history="1">
        <w:r w:rsidRPr="00FD7AB1">
          <w:rPr>
            <w:rStyle w:val="a7"/>
            <w:rFonts w:eastAsiaTheme="majorEastAsia"/>
            <w:color w:val="auto"/>
            <w:sz w:val="28"/>
            <w:szCs w:val="28"/>
          </w:rPr>
          <w:t>“Про</w:t>
        </w:r>
        <w:proofErr w:type="spellEnd"/>
        <w:r w:rsidRPr="00FD7AB1">
          <w:rPr>
            <w:rStyle w:val="a7"/>
            <w:rFonts w:eastAsiaTheme="majorEastAsia"/>
            <w:color w:val="auto"/>
            <w:sz w:val="28"/>
            <w:szCs w:val="28"/>
          </w:rPr>
          <w:t xml:space="preserve"> загальну середню </w:t>
        </w:r>
        <w:proofErr w:type="spellStart"/>
        <w:r w:rsidRPr="00FD7AB1">
          <w:rPr>
            <w:rStyle w:val="a7"/>
            <w:rFonts w:eastAsiaTheme="majorEastAsia"/>
            <w:color w:val="auto"/>
            <w:sz w:val="28"/>
            <w:szCs w:val="28"/>
          </w:rPr>
          <w:t>освіту”</w:t>
        </w:r>
      </w:hyperlink>
      <w:r w:rsidRPr="00FD7AB1">
        <w:rPr>
          <w:sz w:val="28"/>
          <w:szCs w:val="28"/>
        </w:rPr>
        <w:t>Постанова</w:t>
      </w:r>
      <w:proofErr w:type="spellEnd"/>
      <w:r w:rsidRPr="00FD7AB1">
        <w:rPr>
          <w:sz w:val="28"/>
          <w:szCs w:val="28"/>
        </w:rPr>
        <w:t xml:space="preserve"> Кабінету Міністрів України від 20 квітня 2011 </w:t>
      </w:r>
      <w:proofErr w:type="spellStart"/>
      <w:r w:rsidRPr="00FD7AB1">
        <w:rPr>
          <w:sz w:val="28"/>
          <w:szCs w:val="28"/>
        </w:rPr>
        <w:t>року№</w:t>
      </w:r>
      <w:proofErr w:type="spellEnd"/>
      <w:r w:rsidRPr="00FD7AB1">
        <w:rPr>
          <w:sz w:val="28"/>
          <w:szCs w:val="28"/>
        </w:rPr>
        <w:t xml:space="preserve"> 462</w:t>
      </w:r>
      <w:hyperlink r:id="rId7" w:tgtFrame="_blank" w:tooltip=" (у новому вікні)" w:history="1">
        <w:r w:rsidRPr="00FD7AB1">
          <w:rPr>
            <w:rStyle w:val="a7"/>
            <w:rFonts w:eastAsiaTheme="majorEastAsia"/>
            <w:color w:val="auto"/>
            <w:sz w:val="28"/>
            <w:szCs w:val="28"/>
          </w:rPr>
          <w:t xml:space="preserve">«Про затвердження Державного стандарту початкової загальної </w:t>
        </w:r>
        <w:proofErr w:type="spellStart"/>
        <w:r w:rsidRPr="00FD7AB1">
          <w:rPr>
            <w:rStyle w:val="a7"/>
            <w:rFonts w:eastAsiaTheme="majorEastAsia"/>
            <w:color w:val="auto"/>
            <w:sz w:val="28"/>
            <w:szCs w:val="28"/>
          </w:rPr>
          <w:t>освіти»</w:t>
        </w:r>
      </w:hyperlink>
      <w:r w:rsidRPr="00FD7AB1">
        <w:rPr>
          <w:sz w:val="28"/>
          <w:szCs w:val="28"/>
        </w:rPr>
        <w:t>Постанова</w:t>
      </w:r>
      <w:proofErr w:type="spellEnd"/>
      <w:r w:rsidRPr="00FD7AB1">
        <w:rPr>
          <w:sz w:val="28"/>
          <w:szCs w:val="28"/>
        </w:rPr>
        <w:t xml:space="preserve"> від 21 лютого 2018 р. №87 </w:t>
      </w:r>
      <w:hyperlink r:id="rId8" w:tgtFrame="_blank" w:tooltip=" (у новому вікні)" w:history="1">
        <w:proofErr w:type="spellStart"/>
        <w:r w:rsidRPr="00FD7AB1">
          <w:rPr>
            <w:rStyle w:val="a7"/>
            <w:rFonts w:eastAsiaTheme="majorEastAsia"/>
            <w:color w:val="auto"/>
            <w:sz w:val="28"/>
            <w:szCs w:val="28"/>
          </w:rPr>
          <w:t>“Про</w:t>
        </w:r>
        <w:proofErr w:type="spellEnd"/>
        <w:r w:rsidRPr="00FD7AB1">
          <w:rPr>
            <w:rStyle w:val="a7"/>
            <w:rFonts w:eastAsiaTheme="majorEastAsia"/>
            <w:color w:val="auto"/>
            <w:sz w:val="28"/>
            <w:szCs w:val="28"/>
          </w:rPr>
          <w:t xml:space="preserve"> затвердження Державного стандарту початкової </w:t>
        </w:r>
        <w:proofErr w:type="spellStart"/>
        <w:r w:rsidRPr="00FD7AB1">
          <w:rPr>
            <w:rStyle w:val="a7"/>
            <w:rFonts w:eastAsiaTheme="majorEastAsia"/>
            <w:color w:val="auto"/>
            <w:sz w:val="28"/>
            <w:szCs w:val="28"/>
          </w:rPr>
          <w:t>освіти»</w:t>
        </w:r>
      </w:hyperlink>
      <w:hyperlink r:id="rId9" w:tgtFrame="_blank" w:tooltip=" (у новому вікні)" w:history="1">
        <w:r w:rsidRPr="00FD7AB1">
          <w:rPr>
            <w:rStyle w:val="a7"/>
            <w:rFonts w:eastAsiaTheme="majorEastAsia"/>
            <w:color w:val="auto"/>
            <w:sz w:val="28"/>
            <w:szCs w:val="28"/>
          </w:rPr>
          <w:t>Розпорядження</w:t>
        </w:r>
        <w:proofErr w:type="spellEnd"/>
        <w:r w:rsidRPr="00FD7AB1">
          <w:rPr>
            <w:rStyle w:val="a7"/>
            <w:rFonts w:eastAsiaTheme="majorEastAsia"/>
            <w:color w:val="auto"/>
            <w:sz w:val="28"/>
            <w:szCs w:val="28"/>
          </w:rPr>
          <w:t xml:space="preserve"> Кабінету Міністрів від 14 грудня 2016 р. № 988-р </w:t>
        </w:r>
        <w:proofErr w:type="spellStart"/>
        <w:r w:rsidRPr="00FD7AB1">
          <w:rPr>
            <w:rStyle w:val="a7"/>
            <w:rFonts w:eastAsiaTheme="majorEastAsia"/>
            <w:color w:val="auto"/>
            <w:sz w:val="28"/>
            <w:szCs w:val="28"/>
          </w:rPr>
          <w:t>“Про</w:t>
        </w:r>
        <w:proofErr w:type="spellEnd"/>
        <w:r w:rsidRPr="00FD7AB1">
          <w:rPr>
            <w:rStyle w:val="a7"/>
            <w:rFonts w:eastAsiaTheme="majorEastAsia"/>
            <w:color w:val="auto"/>
            <w:sz w:val="28"/>
            <w:szCs w:val="28"/>
          </w:rPr>
          <w:t xml:space="preserve"> схвалення Концепції реалізації державної політики у сфері реформування загальної середньої освіти </w:t>
        </w:r>
        <w:proofErr w:type="spellStart"/>
        <w:r w:rsidRPr="00FD7AB1">
          <w:rPr>
            <w:rStyle w:val="a7"/>
            <w:rFonts w:eastAsiaTheme="majorEastAsia"/>
            <w:color w:val="auto"/>
            <w:sz w:val="28"/>
            <w:szCs w:val="28"/>
          </w:rPr>
          <w:t>“Нова</w:t>
        </w:r>
        <w:proofErr w:type="spellEnd"/>
        <w:r w:rsidRPr="00FD7AB1">
          <w:rPr>
            <w:rStyle w:val="a7"/>
            <w:rFonts w:eastAsiaTheme="majorEastAsia"/>
            <w:color w:val="auto"/>
            <w:sz w:val="28"/>
            <w:szCs w:val="28"/>
          </w:rPr>
          <w:t xml:space="preserve"> українська </w:t>
        </w:r>
        <w:proofErr w:type="spellStart"/>
        <w:r w:rsidRPr="00FD7AB1">
          <w:rPr>
            <w:rStyle w:val="a7"/>
            <w:rFonts w:eastAsiaTheme="majorEastAsia"/>
            <w:color w:val="auto"/>
            <w:sz w:val="28"/>
            <w:szCs w:val="28"/>
          </w:rPr>
          <w:t>школа”</w:t>
        </w:r>
        <w:proofErr w:type="spellEnd"/>
        <w:r w:rsidRPr="00FD7AB1">
          <w:rPr>
            <w:rStyle w:val="a7"/>
            <w:rFonts w:eastAsiaTheme="majorEastAsia"/>
            <w:color w:val="auto"/>
            <w:sz w:val="28"/>
            <w:szCs w:val="28"/>
          </w:rPr>
          <w:t xml:space="preserve"> на період до 2029 </w:t>
        </w:r>
        <w:proofErr w:type="spellStart"/>
        <w:r w:rsidRPr="00FD7AB1">
          <w:rPr>
            <w:rStyle w:val="a7"/>
            <w:rFonts w:eastAsiaTheme="majorEastAsia"/>
            <w:color w:val="auto"/>
            <w:sz w:val="28"/>
            <w:szCs w:val="28"/>
          </w:rPr>
          <w:t>року”</w:t>
        </w:r>
        <w:proofErr w:type="spellEnd"/>
      </w:hyperlink>
      <w:hyperlink r:id="rId10" w:tgtFrame="_blank" w:tooltip=" (у новому вікні)" w:history="1">
        <w:r w:rsidRPr="00FD7AB1">
          <w:rPr>
            <w:rStyle w:val="a7"/>
            <w:rFonts w:eastAsiaTheme="majorEastAsia"/>
            <w:color w:val="auto"/>
            <w:sz w:val="28"/>
            <w:szCs w:val="28"/>
          </w:rPr>
          <w:t xml:space="preserve"> Положення про сертифікацію педагогічних працівників (зі змінами від 24.12.2019 р.)</w:t>
        </w:r>
      </w:hyperlink>
      <w:r w:rsidRPr="00FD7AB1">
        <w:rPr>
          <w:sz w:val="28"/>
          <w:szCs w:val="28"/>
        </w:rPr>
        <w:t xml:space="preserve"> «Про внесення змін до законодавчих актів з питань загальної середньої», «Про забезпечення санітарного та епідемічного благополуччя населення», «Про затвердження Державного стандарту базової і повної загальної середньої освіти», </w:t>
      </w:r>
      <w:r w:rsidRPr="00FD7AB1">
        <w:rPr>
          <w:rStyle w:val="rvts23"/>
          <w:rFonts w:eastAsiaTheme="majorEastAsia"/>
          <w:sz w:val="28"/>
          <w:szCs w:val="28"/>
        </w:rPr>
        <w:t>Санітарним регламентом для закладів загальної середньої освіти</w:t>
      </w:r>
      <w:r w:rsidRPr="00FD7AB1">
        <w:rPr>
          <w:sz w:val="28"/>
          <w:szCs w:val="28"/>
        </w:rPr>
        <w:t>, наказів Міністерства освіти і науки України, Департаменту освіти і науки Миколаївської облдержадміністрації, розпоряджень голови обласної державної адміністрації, голови районної державної адміністрації, інших нормативних документів щодо розвитку освітньої галузі.</w:t>
      </w:r>
    </w:p>
    <w:p w:rsidR="005A1E85" w:rsidRPr="00FD7AB1" w:rsidRDefault="005A1E85" w:rsidP="005A1E85">
      <w:pPr>
        <w:ind w:firstLine="709"/>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У навчальному закладі станом на 05.09.2020</w:t>
      </w:r>
      <w:r w:rsidR="00FD7AB1">
        <w:rPr>
          <w:rFonts w:ascii="Times New Roman" w:hAnsi="Times New Roman" w:cs="Times New Roman"/>
          <w:sz w:val="28"/>
          <w:szCs w:val="28"/>
          <w:lang w:val="uk-UA"/>
        </w:rPr>
        <w:t xml:space="preserve"> року навчалося </w:t>
      </w:r>
      <w:r w:rsidRPr="00FD7AB1">
        <w:rPr>
          <w:rFonts w:ascii="Times New Roman" w:hAnsi="Times New Roman" w:cs="Times New Roman"/>
          <w:sz w:val="28"/>
          <w:szCs w:val="28"/>
          <w:lang w:val="uk-UA"/>
        </w:rPr>
        <w:t>4</w:t>
      </w:r>
      <w:r w:rsidR="00FD7AB1">
        <w:rPr>
          <w:rFonts w:ascii="Times New Roman" w:hAnsi="Times New Roman" w:cs="Times New Roman"/>
          <w:sz w:val="28"/>
          <w:szCs w:val="28"/>
          <w:lang w:val="uk-UA"/>
        </w:rPr>
        <w:t>9</w:t>
      </w:r>
      <w:r w:rsidRPr="00FD7AB1">
        <w:rPr>
          <w:rFonts w:ascii="Times New Roman" w:hAnsi="Times New Roman" w:cs="Times New Roman"/>
          <w:sz w:val="28"/>
          <w:szCs w:val="28"/>
          <w:lang w:val="uk-UA"/>
        </w:rPr>
        <w:t xml:space="preserve"> учн</w:t>
      </w:r>
      <w:r w:rsidR="00FD7AB1">
        <w:rPr>
          <w:rFonts w:ascii="Times New Roman" w:hAnsi="Times New Roman" w:cs="Times New Roman"/>
          <w:sz w:val="28"/>
          <w:szCs w:val="28"/>
          <w:lang w:val="uk-UA"/>
        </w:rPr>
        <w:t xml:space="preserve">ів у 8 </w:t>
      </w:r>
      <w:r w:rsidRPr="00FD7AB1">
        <w:rPr>
          <w:rFonts w:ascii="Times New Roman" w:hAnsi="Times New Roman" w:cs="Times New Roman"/>
          <w:sz w:val="28"/>
          <w:szCs w:val="28"/>
          <w:lang w:val="uk-UA"/>
        </w:rPr>
        <w:t>класах.</w:t>
      </w:r>
    </w:p>
    <w:p w:rsidR="005A1E85" w:rsidRPr="00FD7AB1" w:rsidRDefault="005A1E85" w:rsidP="005A1E85">
      <w:pPr>
        <w:ind w:firstLine="709"/>
        <w:jc w:val="both"/>
        <w:rPr>
          <w:rFonts w:ascii="Times New Roman" w:hAnsi="Times New Roman" w:cs="Times New Roman"/>
          <w:sz w:val="28"/>
          <w:szCs w:val="28"/>
        </w:rPr>
      </w:pPr>
      <w:r w:rsidRPr="00FD7AB1">
        <w:rPr>
          <w:rFonts w:ascii="Times New Roman" w:hAnsi="Times New Roman" w:cs="Times New Roman"/>
          <w:sz w:val="28"/>
          <w:szCs w:val="28"/>
        </w:rPr>
        <w:t>ВІДОМОСТІ ПРО РУХ УЧНІВ ЗА 20</w:t>
      </w:r>
      <w:r w:rsidR="00FD7AB1">
        <w:rPr>
          <w:rFonts w:ascii="Times New Roman" w:hAnsi="Times New Roman" w:cs="Times New Roman"/>
          <w:sz w:val="28"/>
          <w:szCs w:val="28"/>
          <w:lang w:val="uk-UA"/>
        </w:rPr>
        <w:t>21</w:t>
      </w:r>
      <w:r w:rsidRPr="00FD7AB1">
        <w:rPr>
          <w:rFonts w:ascii="Times New Roman" w:hAnsi="Times New Roman" w:cs="Times New Roman"/>
          <w:sz w:val="28"/>
          <w:szCs w:val="28"/>
        </w:rPr>
        <w:t>/20</w:t>
      </w:r>
      <w:r w:rsidR="00FD7AB1">
        <w:rPr>
          <w:rFonts w:ascii="Times New Roman" w:hAnsi="Times New Roman" w:cs="Times New Roman"/>
          <w:sz w:val="28"/>
          <w:szCs w:val="28"/>
          <w:lang w:val="uk-UA"/>
        </w:rPr>
        <w:t>22</w:t>
      </w:r>
      <w:r w:rsidRPr="00FD7AB1">
        <w:rPr>
          <w:rFonts w:ascii="Times New Roman" w:hAnsi="Times New Roman" w:cs="Times New Roman"/>
          <w:sz w:val="28"/>
          <w:szCs w:val="28"/>
        </w:rPr>
        <w:t xml:space="preserve"> НАВЧАЛЬНИЙ </w:t>
      </w:r>
      <w:proofErr w:type="gramStart"/>
      <w:r w:rsidRPr="00FD7AB1">
        <w:rPr>
          <w:rFonts w:ascii="Times New Roman" w:hAnsi="Times New Roman" w:cs="Times New Roman"/>
          <w:sz w:val="28"/>
          <w:szCs w:val="28"/>
        </w:rPr>
        <w:t>Р</w:t>
      </w:r>
      <w:proofErr w:type="gramEnd"/>
      <w:r w:rsidRPr="00FD7AB1">
        <w:rPr>
          <w:rFonts w:ascii="Times New Roman" w:hAnsi="Times New Roman" w:cs="Times New Roman"/>
          <w:sz w:val="28"/>
          <w:szCs w:val="28"/>
        </w:rPr>
        <w:t>ІК</w:t>
      </w:r>
    </w:p>
    <w:tbl>
      <w:tblPr>
        <w:tblW w:w="9896" w:type="dxa"/>
        <w:tblBorders>
          <w:top w:val="single" w:sz="6" w:space="0" w:color="66C010"/>
        </w:tblBorders>
        <w:shd w:val="clear" w:color="auto" w:fill="F4FDEB"/>
        <w:tblLayout w:type="fixed"/>
        <w:tblCellMar>
          <w:left w:w="0" w:type="dxa"/>
          <w:right w:w="0" w:type="dxa"/>
        </w:tblCellMar>
        <w:tblLook w:val="0000"/>
      </w:tblPr>
      <w:tblGrid>
        <w:gridCol w:w="559"/>
        <w:gridCol w:w="1418"/>
        <w:gridCol w:w="1660"/>
        <w:gridCol w:w="938"/>
        <w:gridCol w:w="1366"/>
        <w:gridCol w:w="1364"/>
        <w:gridCol w:w="2591"/>
      </w:tblGrid>
      <w:tr w:rsidR="005A1E85" w:rsidRPr="00FD7AB1" w:rsidTr="00003BFE">
        <w:trPr>
          <w:trHeight w:val="593"/>
        </w:trPr>
        <w:tc>
          <w:tcPr>
            <w:tcW w:w="559"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5A1E85" w:rsidP="00003BFE">
            <w:pPr>
              <w:rPr>
                <w:rFonts w:ascii="Times New Roman" w:hAnsi="Times New Roman" w:cs="Times New Roman"/>
                <w:sz w:val="28"/>
                <w:szCs w:val="28"/>
              </w:rPr>
            </w:pPr>
            <w:r w:rsidRPr="00FD7AB1">
              <w:rPr>
                <w:rFonts w:ascii="Times New Roman" w:hAnsi="Times New Roman" w:cs="Times New Roman"/>
                <w:sz w:val="28"/>
                <w:szCs w:val="28"/>
              </w:rPr>
              <w:t xml:space="preserve">№ </w:t>
            </w:r>
            <w:proofErr w:type="spellStart"/>
            <w:r w:rsidRPr="00FD7AB1">
              <w:rPr>
                <w:rFonts w:ascii="Times New Roman" w:hAnsi="Times New Roman" w:cs="Times New Roman"/>
                <w:sz w:val="28"/>
                <w:szCs w:val="28"/>
              </w:rPr>
              <w:t>з</w:t>
            </w:r>
            <w:proofErr w:type="spellEnd"/>
            <w:r w:rsidRPr="00FD7AB1">
              <w:rPr>
                <w:rFonts w:ascii="Times New Roman" w:hAnsi="Times New Roman" w:cs="Times New Roman"/>
                <w:sz w:val="28"/>
                <w:szCs w:val="28"/>
              </w:rPr>
              <w:t>/</w:t>
            </w:r>
            <w:proofErr w:type="spellStart"/>
            <w:proofErr w:type="gramStart"/>
            <w:r w:rsidRPr="00FD7AB1">
              <w:rPr>
                <w:rFonts w:ascii="Times New Roman" w:hAnsi="Times New Roman" w:cs="Times New Roman"/>
                <w:sz w:val="28"/>
                <w:szCs w:val="28"/>
              </w:rPr>
              <w:t>п</w:t>
            </w:r>
            <w:proofErr w:type="spellEnd"/>
            <w:proofErr w:type="gramEnd"/>
          </w:p>
        </w:tc>
        <w:tc>
          <w:tcPr>
            <w:tcW w:w="1418"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5A1E85" w:rsidP="00204865">
            <w:pPr>
              <w:rPr>
                <w:rFonts w:ascii="Times New Roman" w:hAnsi="Times New Roman" w:cs="Times New Roman"/>
                <w:sz w:val="28"/>
                <w:szCs w:val="28"/>
                <w:lang w:val="uk-UA"/>
              </w:rPr>
            </w:pPr>
            <w:proofErr w:type="spellStart"/>
            <w:r w:rsidRPr="00FD7AB1">
              <w:rPr>
                <w:rFonts w:ascii="Times New Roman" w:hAnsi="Times New Roman" w:cs="Times New Roman"/>
                <w:sz w:val="28"/>
                <w:szCs w:val="28"/>
              </w:rPr>
              <w:t>Учні</w:t>
            </w:r>
            <w:proofErr w:type="gramStart"/>
            <w:r w:rsidRPr="00FD7AB1">
              <w:rPr>
                <w:rFonts w:ascii="Times New Roman" w:hAnsi="Times New Roman" w:cs="Times New Roman"/>
                <w:sz w:val="28"/>
                <w:szCs w:val="28"/>
              </w:rPr>
              <w:t>в</w:t>
            </w:r>
            <w:proofErr w:type="spellEnd"/>
            <w:proofErr w:type="gramEnd"/>
            <w:r w:rsidRPr="00FD7AB1">
              <w:rPr>
                <w:rFonts w:ascii="Times New Roman" w:hAnsi="Times New Roman" w:cs="Times New Roman"/>
                <w:sz w:val="28"/>
                <w:szCs w:val="28"/>
              </w:rPr>
              <w:t xml:space="preserve"> за мережею на 05.20</w:t>
            </w:r>
            <w:r w:rsidRPr="00FD7AB1">
              <w:rPr>
                <w:rFonts w:ascii="Times New Roman" w:hAnsi="Times New Roman" w:cs="Times New Roman"/>
                <w:sz w:val="28"/>
                <w:szCs w:val="28"/>
                <w:lang w:val="uk-UA"/>
              </w:rPr>
              <w:t>20</w:t>
            </w:r>
          </w:p>
        </w:tc>
        <w:tc>
          <w:tcPr>
            <w:tcW w:w="1660"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5A1E85" w:rsidP="00003BFE">
            <w:pPr>
              <w:rPr>
                <w:rFonts w:ascii="Times New Roman" w:hAnsi="Times New Roman" w:cs="Times New Roman"/>
                <w:sz w:val="28"/>
                <w:szCs w:val="28"/>
              </w:rPr>
            </w:pPr>
            <w:proofErr w:type="spellStart"/>
            <w:r w:rsidRPr="00FD7AB1">
              <w:rPr>
                <w:rFonts w:ascii="Times New Roman" w:hAnsi="Times New Roman" w:cs="Times New Roman"/>
                <w:sz w:val="28"/>
                <w:szCs w:val="28"/>
              </w:rPr>
              <w:t>Прибуло</w:t>
            </w:r>
            <w:proofErr w:type="spellEnd"/>
            <w:r w:rsidRPr="00FD7AB1">
              <w:rPr>
                <w:rFonts w:ascii="Times New Roman" w:hAnsi="Times New Roman" w:cs="Times New Roman"/>
                <w:sz w:val="28"/>
                <w:szCs w:val="28"/>
              </w:rPr>
              <w:t xml:space="preserve"> </w:t>
            </w:r>
            <w:proofErr w:type="spellStart"/>
            <w:r w:rsidRPr="00FD7AB1">
              <w:rPr>
                <w:rFonts w:ascii="Times New Roman" w:hAnsi="Times New Roman" w:cs="Times New Roman"/>
                <w:sz w:val="28"/>
                <w:szCs w:val="28"/>
              </w:rPr>
              <w:t>учнів</w:t>
            </w:r>
            <w:proofErr w:type="spellEnd"/>
            <w:r w:rsidRPr="00FD7AB1">
              <w:rPr>
                <w:rFonts w:ascii="Times New Roman" w:hAnsi="Times New Roman" w:cs="Times New Roman"/>
                <w:sz w:val="28"/>
                <w:szCs w:val="28"/>
              </w:rPr>
              <w:t xml:space="preserve"> за </w:t>
            </w:r>
            <w:proofErr w:type="spellStart"/>
            <w:r w:rsidRPr="00FD7AB1">
              <w:rPr>
                <w:rFonts w:ascii="Times New Roman" w:hAnsi="Times New Roman" w:cs="Times New Roman"/>
                <w:sz w:val="28"/>
                <w:szCs w:val="28"/>
              </w:rPr>
              <w:t>навчальний</w:t>
            </w:r>
            <w:proofErr w:type="spellEnd"/>
            <w:r w:rsidRPr="00FD7AB1">
              <w:rPr>
                <w:rFonts w:ascii="Times New Roman" w:hAnsi="Times New Roman" w:cs="Times New Roman"/>
                <w:sz w:val="28"/>
                <w:szCs w:val="28"/>
              </w:rPr>
              <w:t xml:space="preserve"> </w:t>
            </w:r>
            <w:proofErr w:type="spellStart"/>
            <w:proofErr w:type="gramStart"/>
            <w:r w:rsidRPr="00FD7AB1">
              <w:rPr>
                <w:rFonts w:ascii="Times New Roman" w:hAnsi="Times New Roman" w:cs="Times New Roman"/>
                <w:sz w:val="28"/>
                <w:szCs w:val="28"/>
              </w:rPr>
              <w:t>р</w:t>
            </w:r>
            <w:proofErr w:type="gramEnd"/>
            <w:r w:rsidRPr="00FD7AB1">
              <w:rPr>
                <w:rFonts w:ascii="Times New Roman" w:hAnsi="Times New Roman" w:cs="Times New Roman"/>
                <w:sz w:val="28"/>
                <w:szCs w:val="28"/>
              </w:rPr>
              <w:t>ік</w:t>
            </w:r>
            <w:proofErr w:type="spellEnd"/>
          </w:p>
        </w:tc>
        <w:tc>
          <w:tcPr>
            <w:tcW w:w="938"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5A1E85" w:rsidP="00003BFE">
            <w:pPr>
              <w:rPr>
                <w:rFonts w:ascii="Times New Roman" w:hAnsi="Times New Roman" w:cs="Times New Roman"/>
                <w:sz w:val="28"/>
                <w:szCs w:val="28"/>
                <w:lang w:val="uk-UA"/>
              </w:rPr>
            </w:pPr>
            <w:proofErr w:type="spellStart"/>
            <w:r w:rsidRPr="00FD7AB1">
              <w:rPr>
                <w:rFonts w:ascii="Times New Roman" w:hAnsi="Times New Roman" w:cs="Times New Roman"/>
                <w:sz w:val="28"/>
                <w:szCs w:val="28"/>
              </w:rPr>
              <w:t>Випущено</w:t>
            </w:r>
            <w:proofErr w:type="spellEnd"/>
            <w:r w:rsidRPr="00FD7AB1">
              <w:rPr>
                <w:rFonts w:ascii="Times New Roman" w:hAnsi="Times New Roman" w:cs="Times New Roman"/>
                <w:sz w:val="28"/>
                <w:szCs w:val="28"/>
              </w:rPr>
              <w:t xml:space="preserve"> </w:t>
            </w:r>
            <w:proofErr w:type="spellStart"/>
            <w:r w:rsidRPr="00FD7AB1">
              <w:rPr>
                <w:rFonts w:ascii="Times New Roman" w:hAnsi="Times New Roman" w:cs="Times New Roman"/>
                <w:sz w:val="28"/>
                <w:szCs w:val="28"/>
              </w:rPr>
              <w:t>з</w:t>
            </w:r>
            <w:proofErr w:type="spellEnd"/>
            <w:r w:rsidRPr="00FD7AB1">
              <w:rPr>
                <w:rFonts w:ascii="Times New Roman" w:hAnsi="Times New Roman" w:cs="Times New Roman"/>
                <w:sz w:val="28"/>
                <w:szCs w:val="28"/>
              </w:rPr>
              <w:t xml:space="preserve"> 9 </w:t>
            </w:r>
            <w:proofErr w:type="spellStart"/>
            <w:r w:rsidRPr="00FD7AB1">
              <w:rPr>
                <w:rFonts w:ascii="Times New Roman" w:hAnsi="Times New Roman" w:cs="Times New Roman"/>
                <w:sz w:val="28"/>
                <w:szCs w:val="28"/>
              </w:rPr>
              <w:t>клас</w:t>
            </w:r>
            <w:proofErr w:type="spellEnd"/>
            <w:r w:rsidRPr="00FD7AB1">
              <w:rPr>
                <w:rFonts w:ascii="Times New Roman" w:hAnsi="Times New Roman" w:cs="Times New Roman"/>
                <w:sz w:val="28"/>
                <w:szCs w:val="28"/>
                <w:lang w:val="uk-UA"/>
              </w:rPr>
              <w:t>у</w:t>
            </w:r>
          </w:p>
        </w:tc>
        <w:tc>
          <w:tcPr>
            <w:tcW w:w="1366" w:type="dxa"/>
            <w:vMerge w:val="restart"/>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Усього вибуло учнів за </w:t>
            </w:r>
            <w:r w:rsidRPr="00FD7AB1">
              <w:rPr>
                <w:rFonts w:ascii="Times New Roman" w:hAnsi="Times New Roman" w:cs="Times New Roman"/>
                <w:sz w:val="28"/>
                <w:szCs w:val="28"/>
              </w:rPr>
              <w:t>20</w:t>
            </w:r>
            <w:proofErr w:type="spellStart"/>
            <w:r w:rsidRPr="00FD7AB1">
              <w:rPr>
                <w:rFonts w:ascii="Times New Roman" w:hAnsi="Times New Roman" w:cs="Times New Roman"/>
                <w:sz w:val="28"/>
                <w:szCs w:val="28"/>
                <w:lang w:val="uk-UA"/>
              </w:rPr>
              <w:t>20</w:t>
            </w:r>
            <w:proofErr w:type="spellEnd"/>
            <w:r w:rsidRPr="00FD7AB1">
              <w:rPr>
                <w:rFonts w:ascii="Times New Roman" w:hAnsi="Times New Roman" w:cs="Times New Roman"/>
                <w:sz w:val="28"/>
                <w:szCs w:val="28"/>
              </w:rPr>
              <w:t>/20</w:t>
            </w:r>
            <w:r w:rsidRPr="00FD7AB1">
              <w:rPr>
                <w:rFonts w:ascii="Times New Roman" w:hAnsi="Times New Roman" w:cs="Times New Roman"/>
                <w:sz w:val="28"/>
                <w:szCs w:val="28"/>
                <w:lang w:val="uk-UA"/>
              </w:rPr>
              <w:t>21</w:t>
            </w:r>
            <w:proofErr w:type="spellStart"/>
            <w:r w:rsidRPr="00FD7AB1">
              <w:rPr>
                <w:rFonts w:ascii="Times New Roman" w:hAnsi="Times New Roman" w:cs="Times New Roman"/>
                <w:sz w:val="28"/>
                <w:szCs w:val="28"/>
              </w:rPr>
              <w:t>н</w:t>
            </w:r>
            <w:proofErr w:type="spellEnd"/>
            <w:r w:rsidRPr="00FD7AB1">
              <w:rPr>
                <w:rFonts w:ascii="Times New Roman" w:hAnsi="Times New Roman" w:cs="Times New Roman"/>
                <w:sz w:val="28"/>
                <w:szCs w:val="28"/>
                <w:lang w:val="uk-UA"/>
              </w:rPr>
              <w:t>. р</w:t>
            </w:r>
          </w:p>
        </w:tc>
        <w:tc>
          <w:tcPr>
            <w:tcW w:w="1364" w:type="dxa"/>
            <w:vMerge w:val="restart"/>
            <w:tcBorders>
              <w:top w:val="single" w:sz="6" w:space="0" w:color="66C010"/>
              <w:left w:val="single" w:sz="6" w:space="0" w:color="66C010"/>
              <w:bottom w:val="single" w:sz="6" w:space="0" w:color="66C010"/>
              <w:right w:val="single" w:sz="4" w:space="0" w:color="auto"/>
            </w:tcBorders>
            <w:shd w:val="clear" w:color="auto" w:fill="F4FDEB"/>
            <w:tcMar>
              <w:top w:w="75" w:type="dxa"/>
              <w:left w:w="75" w:type="dxa"/>
              <w:bottom w:w="75" w:type="dxa"/>
              <w:right w:w="75" w:type="dxa"/>
            </w:tcMar>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Зараховано до 1 класу</w:t>
            </w:r>
          </w:p>
        </w:tc>
        <w:tc>
          <w:tcPr>
            <w:tcW w:w="2591" w:type="dxa"/>
            <w:vMerge w:val="restart"/>
            <w:tcBorders>
              <w:top w:val="single" w:sz="6" w:space="0" w:color="66C010"/>
              <w:left w:val="single" w:sz="4" w:space="0" w:color="auto"/>
              <w:bottom w:val="single" w:sz="6" w:space="0" w:color="66C010"/>
              <w:right w:val="single" w:sz="6" w:space="0" w:color="66C010"/>
            </w:tcBorders>
            <w:shd w:val="clear" w:color="auto" w:fill="F4FDEB"/>
          </w:tcPr>
          <w:p w:rsidR="005A1E85" w:rsidRPr="00FD7AB1" w:rsidRDefault="005A1E85" w:rsidP="00003BFE">
            <w:pPr>
              <w:ind w:firstLine="709"/>
              <w:rPr>
                <w:rFonts w:ascii="Times New Roman" w:hAnsi="Times New Roman" w:cs="Times New Roman"/>
                <w:sz w:val="28"/>
                <w:szCs w:val="28"/>
              </w:rPr>
            </w:pPr>
            <w:proofErr w:type="spellStart"/>
            <w:r w:rsidRPr="00FD7AB1">
              <w:rPr>
                <w:rFonts w:ascii="Times New Roman" w:hAnsi="Times New Roman" w:cs="Times New Roman"/>
                <w:sz w:val="28"/>
                <w:szCs w:val="28"/>
              </w:rPr>
              <w:t>Учнів</w:t>
            </w:r>
            <w:proofErr w:type="spellEnd"/>
            <w:r w:rsidRPr="00FD7AB1">
              <w:rPr>
                <w:rFonts w:ascii="Times New Roman" w:hAnsi="Times New Roman" w:cs="Times New Roman"/>
                <w:sz w:val="28"/>
                <w:szCs w:val="28"/>
              </w:rPr>
              <w:t xml:space="preserve"> на </w:t>
            </w:r>
            <w:proofErr w:type="spellStart"/>
            <w:r w:rsidRPr="00FD7AB1">
              <w:rPr>
                <w:rFonts w:ascii="Times New Roman" w:hAnsi="Times New Roman" w:cs="Times New Roman"/>
                <w:sz w:val="28"/>
                <w:szCs w:val="28"/>
              </w:rPr>
              <w:t>кінець</w:t>
            </w:r>
            <w:proofErr w:type="spellEnd"/>
            <w:r w:rsidRPr="00FD7AB1">
              <w:rPr>
                <w:rFonts w:ascii="Times New Roman" w:hAnsi="Times New Roman" w:cs="Times New Roman"/>
                <w:sz w:val="28"/>
                <w:szCs w:val="28"/>
              </w:rPr>
              <w:t xml:space="preserve"> 20</w:t>
            </w:r>
            <w:r w:rsidR="00204865">
              <w:rPr>
                <w:rFonts w:ascii="Times New Roman" w:hAnsi="Times New Roman" w:cs="Times New Roman"/>
                <w:sz w:val="28"/>
                <w:szCs w:val="28"/>
                <w:lang w:val="uk-UA"/>
              </w:rPr>
              <w:t>21</w:t>
            </w:r>
            <w:r w:rsidRPr="00FD7AB1">
              <w:rPr>
                <w:rFonts w:ascii="Times New Roman" w:hAnsi="Times New Roman" w:cs="Times New Roman"/>
                <w:sz w:val="28"/>
                <w:szCs w:val="28"/>
              </w:rPr>
              <w:t>/20</w:t>
            </w:r>
            <w:r w:rsidR="00204865">
              <w:rPr>
                <w:rFonts w:ascii="Times New Roman" w:hAnsi="Times New Roman" w:cs="Times New Roman"/>
                <w:sz w:val="28"/>
                <w:szCs w:val="28"/>
                <w:lang w:val="uk-UA"/>
              </w:rPr>
              <w:t>22</w:t>
            </w:r>
            <w:r w:rsidRPr="00FD7AB1">
              <w:rPr>
                <w:rFonts w:ascii="Times New Roman" w:hAnsi="Times New Roman" w:cs="Times New Roman"/>
                <w:sz w:val="28"/>
                <w:szCs w:val="28"/>
              </w:rPr>
              <w:t xml:space="preserve"> н.р.</w:t>
            </w:r>
          </w:p>
        </w:tc>
      </w:tr>
      <w:tr w:rsidR="005A1E85" w:rsidRPr="00FD7AB1" w:rsidTr="00003BFE">
        <w:trPr>
          <w:trHeight w:val="593"/>
        </w:trPr>
        <w:tc>
          <w:tcPr>
            <w:tcW w:w="559"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5A1E85" w:rsidRPr="00FD7AB1" w:rsidRDefault="005A1E85" w:rsidP="00003BFE">
            <w:pPr>
              <w:ind w:firstLine="709"/>
              <w:rPr>
                <w:rFonts w:ascii="Times New Roman" w:hAnsi="Times New Roman" w:cs="Times New Roman"/>
                <w:sz w:val="28"/>
                <w:szCs w:val="28"/>
              </w:rPr>
            </w:pPr>
          </w:p>
        </w:tc>
        <w:tc>
          <w:tcPr>
            <w:tcW w:w="1418"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5A1E85" w:rsidRPr="00FD7AB1" w:rsidRDefault="005A1E85" w:rsidP="00003BFE">
            <w:pPr>
              <w:ind w:firstLine="709"/>
              <w:rPr>
                <w:rFonts w:ascii="Times New Roman" w:hAnsi="Times New Roman" w:cs="Times New Roman"/>
                <w:sz w:val="28"/>
                <w:szCs w:val="28"/>
              </w:rPr>
            </w:pPr>
          </w:p>
        </w:tc>
        <w:tc>
          <w:tcPr>
            <w:tcW w:w="1660"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5A1E85" w:rsidRPr="00FD7AB1" w:rsidRDefault="005A1E85" w:rsidP="00003BFE">
            <w:pPr>
              <w:ind w:firstLine="709"/>
              <w:rPr>
                <w:rFonts w:ascii="Times New Roman" w:hAnsi="Times New Roman" w:cs="Times New Roman"/>
                <w:sz w:val="28"/>
                <w:szCs w:val="28"/>
              </w:rPr>
            </w:pPr>
          </w:p>
        </w:tc>
        <w:tc>
          <w:tcPr>
            <w:tcW w:w="938"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5A1E85" w:rsidRPr="00FD7AB1" w:rsidRDefault="005A1E85" w:rsidP="00003BFE">
            <w:pPr>
              <w:ind w:firstLine="709"/>
              <w:rPr>
                <w:rFonts w:ascii="Times New Roman" w:hAnsi="Times New Roman" w:cs="Times New Roman"/>
                <w:sz w:val="28"/>
                <w:szCs w:val="28"/>
              </w:rPr>
            </w:pPr>
          </w:p>
        </w:tc>
        <w:tc>
          <w:tcPr>
            <w:tcW w:w="1366" w:type="dxa"/>
            <w:vMerge/>
            <w:tcBorders>
              <w:top w:val="single" w:sz="6" w:space="0" w:color="66C010"/>
              <w:left w:val="single" w:sz="6" w:space="0" w:color="66C010"/>
              <w:bottom w:val="single" w:sz="6" w:space="0" w:color="66C010"/>
              <w:right w:val="single" w:sz="6" w:space="0" w:color="66C010"/>
            </w:tcBorders>
            <w:shd w:val="clear" w:color="auto" w:fill="F4FDEB"/>
            <w:vAlign w:val="center"/>
          </w:tcPr>
          <w:p w:rsidR="005A1E85" w:rsidRPr="00FD7AB1" w:rsidRDefault="005A1E85" w:rsidP="00003BFE">
            <w:pPr>
              <w:ind w:firstLine="709"/>
              <w:rPr>
                <w:rFonts w:ascii="Times New Roman" w:hAnsi="Times New Roman" w:cs="Times New Roman"/>
                <w:sz w:val="28"/>
                <w:szCs w:val="28"/>
              </w:rPr>
            </w:pPr>
          </w:p>
        </w:tc>
        <w:tc>
          <w:tcPr>
            <w:tcW w:w="1364" w:type="dxa"/>
            <w:vMerge/>
            <w:tcBorders>
              <w:top w:val="single" w:sz="6" w:space="0" w:color="66C010"/>
              <w:left w:val="single" w:sz="6" w:space="0" w:color="66C010"/>
              <w:bottom w:val="single" w:sz="6" w:space="0" w:color="66C010"/>
              <w:right w:val="single" w:sz="4" w:space="0" w:color="auto"/>
            </w:tcBorders>
            <w:shd w:val="clear" w:color="auto" w:fill="F4FDEB"/>
            <w:vAlign w:val="center"/>
          </w:tcPr>
          <w:p w:rsidR="005A1E85" w:rsidRPr="00FD7AB1" w:rsidRDefault="005A1E85" w:rsidP="00003BFE">
            <w:pPr>
              <w:ind w:firstLine="709"/>
              <w:rPr>
                <w:rFonts w:ascii="Times New Roman" w:hAnsi="Times New Roman" w:cs="Times New Roman"/>
                <w:sz w:val="28"/>
                <w:szCs w:val="28"/>
              </w:rPr>
            </w:pPr>
          </w:p>
        </w:tc>
        <w:tc>
          <w:tcPr>
            <w:tcW w:w="2591" w:type="dxa"/>
            <w:vMerge/>
            <w:tcBorders>
              <w:top w:val="single" w:sz="6" w:space="0" w:color="66C010"/>
              <w:left w:val="single" w:sz="4" w:space="0" w:color="auto"/>
              <w:bottom w:val="single" w:sz="6" w:space="0" w:color="66C010"/>
              <w:right w:val="single" w:sz="6" w:space="0" w:color="66C010"/>
            </w:tcBorders>
            <w:shd w:val="clear" w:color="auto" w:fill="F4FDEB"/>
            <w:vAlign w:val="center"/>
          </w:tcPr>
          <w:p w:rsidR="005A1E85" w:rsidRPr="00FD7AB1" w:rsidRDefault="005A1E85" w:rsidP="00003BFE">
            <w:pPr>
              <w:ind w:firstLine="709"/>
              <w:rPr>
                <w:rFonts w:ascii="Times New Roman" w:hAnsi="Times New Roman" w:cs="Times New Roman"/>
                <w:sz w:val="28"/>
                <w:szCs w:val="28"/>
              </w:rPr>
            </w:pPr>
          </w:p>
        </w:tc>
      </w:tr>
      <w:tr w:rsidR="005A1E85" w:rsidRPr="00FD7AB1" w:rsidTr="00003BFE">
        <w:tc>
          <w:tcPr>
            <w:tcW w:w="559"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5A1E85" w:rsidP="00003BFE">
            <w:pPr>
              <w:ind w:firstLine="709"/>
              <w:rPr>
                <w:rFonts w:ascii="Times New Roman" w:hAnsi="Times New Roman" w:cs="Times New Roman"/>
                <w:sz w:val="28"/>
                <w:szCs w:val="28"/>
              </w:rPr>
            </w:pPr>
            <w:r w:rsidRPr="00FD7AB1">
              <w:rPr>
                <w:rFonts w:ascii="Times New Roman" w:hAnsi="Times New Roman" w:cs="Times New Roman"/>
                <w:sz w:val="28"/>
                <w:szCs w:val="28"/>
              </w:rPr>
              <w:t>1</w:t>
            </w:r>
          </w:p>
        </w:tc>
        <w:tc>
          <w:tcPr>
            <w:tcW w:w="1418"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4</w:t>
            </w:r>
            <w:r w:rsidR="00204865">
              <w:rPr>
                <w:rFonts w:ascii="Times New Roman" w:hAnsi="Times New Roman" w:cs="Times New Roman"/>
                <w:sz w:val="28"/>
                <w:szCs w:val="28"/>
                <w:lang w:val="uk-UA"/>
              </w:rPr>
              <w:t>9</w:t>
            </w:r>
          </w:p>
        </w:tc>
        <w:tc>
          <w:tcPr>
            <w:tcW w:w="1660"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938"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366" w:type="dxa"/>
            <w:tcBorders>
              <w:top w:val="single" w:sz="6" w:space="0" w:color="66C010"/>
              <w:left w:val="single" w:sz="6" w:space="0" w:color="66C010"/>
              <w:bottom w:val="single" w:sz="6" w:space="0" w:color="66C010"/>
              <w:right w:val="single" w:sz="6" w:space="0" w:color="66C010"/>
            </w:tcBorders>
            <w:shd w:val="clear" w:color="auto" w:fill="F4FDEB"/>
            <w:tcMar>
              <w:top w:w="75" w:type="dxa"/>
              <w:left w:w="75" w:type="dxa"/>
              <w:bottom w:w="75" w:type="dxa"/>
              <w:right w:w="75" w:type="dxa"/>
            </w:tcMar>
          </w:tcPr>
          <w:p w:rsidR="005A1E8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1364" w:type="dxa"/>
            <w:tcBorders>
              <w:top w:val="single" w:sz="6" w:space="0" w:color="66C010"/>
              <w:left w:val="single" w:sz="6" w:space="0" w:color="66C010"/>
              <w:bottom w:val="single" w:sz="6" w:space="0" w:color="66C010"/>
              <w:right w:val="single" w:sz="4" w:space="0" w:color="auto"/>
            </w:tcBorders>
            <w:shd w:val="clear" w:color="auto" w:fill="F4FDEB"/>
            <w:tcMar>
              <w:top w:w="75" w:type="dxa"/>
              <w:left w:w="75" w:type="dxa"/>
              <w:bottom w:w="75" w:type="dxa"/>
              <w:right w:w="75" w:type="dxa"/>
            </w:tcMar>
          </w:tcPr>
          <w:p w:rsidR="005A1E8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0</w:t>
            </w:r>
          </w:p>
        </w:tc>
        <w:tc>
          <w:tcPr>
            <w:tcW w:w="2591" w:type="dxa"/>
            <w:tcBorders>
              <w:top w:val="single" w:sz="6" w:space="0" w:color="66C010"/>
              <w:left w:val="single" w:sz="4" w:space="0" w:color="auto"/>
              <w:bottom w:val="single" w:sz="6" w:space="0" w:color="66C010"/>
              <w:right w:val="single" w:sz="6" w:space="0" w:color="66C010"/>
            </w:tcBorders>
            <w:shd w:val="clear" w:color="auto" w:fill="F4FDEB"/>
          </w:tcPr>
          <w:p w:rsidR="005A1E8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50</w:t>
            </w:r>
          </w:p>
        </w:tc>
      </w:tr>
    </w:tbl>
    <w:p w:rsidR="005A1E85" w:rsidRPr="00FD7AB1" w:rsidRDefault="005A1E85" w:rsidP="005A1E85">
      <w:pPr>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Протягом року до школи прибуло 1</w:t>
      </w:r>
      <w:r w:rsidR="00204865">
        <w:rPr>
          <w:rFonts w:ascii="Times New Roman" w:hAnsi="Times New Roman" w:cs="Times New Roman"/>
          <w:sz w:val="28"/>
          <w:szCs w:val="28"/>
          <w:lang w:val="uk-UA"/>
        </w:rPr>
        <w:t xml:space="preserve"> учнів, </w:t>
      </w:r>
      <w:r w:rsidRPr="00FD7AB1">
        <w:rPr>
          <w:rFonts w:ascii="Times New Roman" w:hAnsi="Times New Roman" w:cs="Times New Roman"/>
          <w:sz w:val="28"/>
          <w:szCs w:val="28"/>
          <w:lang w:val="uk-UA"/>
        </w:rPr>
        <w:t xml:space="preserve">вибуло – </w:t>
      </w:r>
      <w:r w:rsidR="00204865">
        <w:rPr>
          <w:rFonts w:ascii="Times New Roman" w:hAnsi="Times New Roman" w:cs="Times New Roman"/>
          <w:sz w:val="28"/>
          <w:szCs w:val="28"/>
          <w:lang w:val="uk-UA"/>
        </w:rPr>
        <w:t>0</w:t>
      </w:r>
      <w:r w:rsidRPr="00FD7AB1">
        <w:rPr>
          <w:rFonts w:ascii="Times New Roman" w:hAnsi="Times New Roman" w:cs="Times New Roman"/>
          <w:sz w:val="28"/>
          <w:szCs w:val="28"/>
          <w:lang w:val="uk-UA"/>
        </w:rPr>
        <w:t xml:space="preserve"> учні</w:t>
      </w:r>
      <w:r w:rsidR="00204865">
        <w:rPr>
          <w:rFonts w:ascii="Times New Roman" w:hAnsi="Times New Roman" w:cs="Times New Roman"/>
          <w:sz w:val="28"/>
          <w:szCs w:val="28"/>
          <w:lang w:val="uk-UA"/>
        </w:rPr>
        <w:t>в. Станом на 03.06</w:t>
      </w:r>
      <w:r w:rsidRPr="00FD7AB1">
        <w:rPr>
          <w:rFonts w:ascii="Times New Roman" w:hAnsi="Times New Roman" w:cs="Times New Roman"/>
          <w:sz w:val="28"/>
          <w:szCs w:val="28"/>
          <w:lang w:val="uk-UA"/>
        </w:rPr>
        <w:t>.20</w:t>
      </w:r>
      <w:r w:rsidR="00204865">
        <w:rPr>
          <w:rFonts w:ascii="Times New Roman" w:hAnsi="Times New Roman" w:cs="Times New Roman"/>
          <w:sz w:val="28"/>
          <w:szCs w:val="28"/>
          <w:lang w:val="uk-UA"/>
        </w:rPr>
        <w:t>22</w:t>
      </w:r>
      <w:r w:rsidRPr="00FD7AB1">
        <w:rPr>
          <w:rFonts w:ascii="Times New Roman" w:hAnsi="Times New Roman" w:cs="Times New Roman"/>
          <w:sz w:val="28"/>
          <w:szCs w:val="28"/>
          <w:lang w:val="uk-UA"/>
        </w:rPr>
        <w:t xml:space="preserve"> у навчальному закладі  - 5</w:t>
      </w:r>
      <w:r w:rsidR="00204865">
        <w:rPr>
          <w:rFonts w:ascii="Times New Roman" w:hAnsi="Times New Roman" w:cs="Times New Roman"/>
          <w:sz w:val="28"/>
          <w:szCs w:val="28"/>
          <w:lang w:val="uk-UA"/>
        </w:rPr>
        <w:t>0 учнів</w:t>
      </w:r>
      <w:r w:rsidRPr="00FD7AB1">
        <w:rPr>
          <w:rFonts w:ascii="Times New Roman" w:hAnsi="Times New Roman" w:cs="Times New Roman"/>
          <w:sz w:val="28"/>
          <w:szCs w:val="28"/>
          <w:lang w:val="uk-UA"/>
        </w:rPr>
        <w:t>.</w:t>
      </w:r>
    </w:p>
    <w:p w:rsidR="005A1E85" w:rsidRPr="00FD7AB1" w:rsidRDefault="00204865" w:rsidP="005A1E85">
      <w:pPr>
        <w:tabs>
          <w:tab w:val="left" w:pos="6420"/>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По</w:t>
      </w:r>
      <w:r w:rsidR="00181202">
        <w:rPr>
          <w:rFonts w:ascii="Times New Roman" w:hAnsi="Times New Roman" w:cs="Times New Roman"/>
          <w:sz w:val="28"/>
          <w:szCs w:val="28"/>
          <w:lang w:val="uk-UA"/>
        </w:rPr>
        <w:t>т</w:t>
      </w:r>
      <w:r w:rsidR="005A1E85" w:rsidRPr="00FD7AB1">
        <w:rPr>
          <w:rFonts w:ascii="Times New Roman" w:hAnsi="Times New Roman" w:cs="Times New Roman"/>
          <w:sz w:val="28"/>
          <w:szCs w:val="28"/>
          <w:lang w:val="uk-UA"/>
        </w:rPr>
        <w:t>ужність навчального закладу –  192 учні.</w:t>
      </w:r>
    </w:p>
    <w:p w:rsidR="005A1E85" w:rsidRPr="00FD7AB1" w:rsidRDefault="005A1E85" w:rsidP="005A1E85">
      <w:pPr>
        <w:ind w:firstLine="709"/>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Школа працює у </w:t>
      </w:r>
      <w:r w:rsidRPr="00181202">
        <w:rPr>
          <w:rFonts w:ascii="Times New Roman" w:hAnsi="Times New Roman" w:cs="Times New Roman"/>
          <w:sz w:val="28"/>
          <w:szCs w:val="28"/>
          <w:lang w:val="uk-UA"/>
        </w:rPr>
        <w:t>п’ятиденному</w:t>
      </w:r>
      <w:r w:rsidRPr="00FD7AB1">
        <w:rPr>
          <w:rFonts w:ascii="Times New Roman" w:hAnsi="Times New Roman" w:cs="Times New Roman"/>
          <w:sz w:val="28"/>
          <w:szCs w:val="28"/>
          <w:lang w:val="uk-UA"/>
        </w:rPr>
        <w:t xml:space="preserve"> режим</w:t>
      </w:r>
      <w:proofErr w:type="spellStart"/>
      <w:r w:rsidRPr="00FD7AB1">
        <w:rPr>
          <w:rFonts w:ascii="Times New Roman" w:hAnsi="Times New Roman" w:cs="Times New Roman"/>
          <w:sz w:val="28"/>
          <w:szCs w:val="28"/>
        </w:rPr>
        <w:t>і</w:t>
      </w:r>
      <w:proofErr w:type="spellEnd"/>
      <w:r w:rsidRPr="00FD7AB1">
        <w:rPr>
          <w:rFonts w:ascii="Times New Roman" w:hAnsi="Times New Roman" w:cs="Times New Roman"/>
          <w:sz w:val="28"/>
          <w:szCs w:val="28"/>
        </w:rPr>
        <w:t xml:space="preserve">. </w:t>
      </w:r>
      <w:r w:rsidRPr="00FD7AB1">
        <w:rPr>
          <w:rFonts w:ascii="Times New Roman" w:hAnsi="Times New Roman" w:cs="Times New Roman"/>
          <w:sz w:val="28"/>
          <w:szCs w:val="28"/>
          <w:lang w:val="uk-UA"/>
        </w:rPr>
        <w:t xml:space="preserve">Початок навчальних занять о 08:30. </w:t>
      </w:r>
    </w:p>
    <w:p w:rsidR="005A1E85" w:rsidRPr="00FD7AB1" w:rsidRDefault="005A1E85" w:rsidP="005A1E85">
      <w:pPr>
        <w:spacing w:before="120"/>
        <w:jc w:val="center"/>
        <w:rPr>
          <w:rFonts w:ascii="Times New Roman" w:hAnsi="Times New Roman" w:cs="Times New Roman"/>
          <w:b/>
          <w:sz w:val="28"/>
          <w:szCs w:val="28"/>
          <w:u w:val="single"/>
          <w:lang w:val="uk-UA"/>
        </w:rPr>
      </w:pPr>
      <w:r w:rsidRPr="00FD7AB1">
        <w:rPr>
          <w:rFonts w:ascii="Times New Roman" w:hAnsi="Times New Roman" w:cs="Times New Roman"/>
          <w:b/>
          <w:sz w:val="28"/>
          <w:szCs w:val="28"/>
          <w:u w:val="single"/>
          <w:lang w:val="uk-UA"/>
        </w:rPr>
        <w:t>Матеріально-технічне забезпечення</w:t>
      </w:r>
    </w:p>
    <w:p w:rsidR="005A1E8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lastRenderedPageBreak/>
        <w:t>Адміністрацією школи приділяється достатньо уваги естетичному вигляду навчального закладу. Коридори, вестибюль школи оновлені</w:t>
      </w:r>
      <w:r w:rsidR="009A7335" w:rsidRPr="009A7335">
        <w:rPr>
          <w:rFonts w:ascii="Times New Roman" w:hAnsi="Times New Roman" w:cs="Times New Roman"/>
          <w:sz w:val="28"/>
          <w:szCs w:val="28"/>
          <w:lang w:val="uk-UA"/>
        </w:rPr>
        <w:t xml:space="preserve"> </w:t>
      </w:r>
      <w:r w:rsidRPr="009A7335">
        <w:rPr>
          <w:rFonts w:ascii="Times New Roman" w:hAnsi="Times New Roman" w:cs="Times New Roman"/>
          <w:sz w:val="28"/>
          <w:szCs w:val="28"/>
          <w:lang w:val="uk-UA"/>
        </w:rPr>
        <w:t xml:space="preserve">сучасними  стендами, </w:t>
      </w:r>
      <w:proofErr w:type="spellStart"/>
      <w:r w:rsidRPr="009A7335">
        <w:rPr>
          <w:rFonts w:ascii="Times New Roman" w:hAnsi="Times New Roman" w:cs="Times New Roman"/>
          <w:sz w:val="28"/>
          <w:szCs w:val="28"/>
          <w:lang w:val="uk-UA"/>
        </w:rPr>
        <w:t>жалюзями</w:t>
      </w:r>
      <w:proofErr w:type="spellEnd"/>
      <w:r w:rsidRPr="009A7335">
        <w:rPr>
          <w:rFonts w:ascii="Times New Roman" w:hAnsi="Times New Roman" w:cs="Times New Roman"/>
          <w:sz w:val="28"/>
          <w:szCs w:val="28"/>
          <w:lang w:val="uk-UA"/>
        </w:rPr>
        <w:t xml:space="preserve">, активно проводиться робота з поповнення класних кімнат новими меблями, засобами навчання (телевізори, ноутбуки, принтери). Подвір'я школи оформлене відповідно стандарту НУШ, завжди прибране, доглянуте. На території школи своєчасно </w:t>
      </w:r>
      <w:proofErr w:type="spellStart"/>
      <w:r w:rsidRPr="009A7335">
        <w:rPr>
          <w:rFonts w:ascii="Times New Roman" w:hAnsi="Times New Roman" w:cs="Times New Roman"/>
          <w:sz w:val="28"/>
          <w:szCs w:val="28"/>
          <w:lang w:val="uk-UA"/>
        </w:rPr>
        <w:t>обрізаються</w:t>
      </w:r>
      <w:proofErr w:type="spellEnd"/>
      <w:r w:rsidRPr="009A7335">
        <w:rPr>
          <w:rFonts w:ascii="Times New Roman" w:hAnsi="Times New Roman" w:cs="Times New Roman"/>
          <w:sz w:val="28"/>
          <w:szCs w:val="28"/>
          <w:lang w:val="uk-UA"/>
        </w:rPr>
        <w:t xml:space="preserve"> дерева, кущі. Огорожа завжди пофарбована, бордюри побілені. Обслуговуючим персоналом проводиться скошування трави , винесення і періодичне вивезення сміття з території школи.</w:t>
      </w:r>
    </w:p>
    <w:p w:rsidR="00BC735D" w:rsidRPr="00B338BE" w:rsidRDefault="00BC735D" w:rsidP="00BC735D">
      <w:pPr>
        <w:ind w:firstLine="142"/>
        <w:jc w:val="both"/>
        <w:rPr>
          <w:rFonts w:ascii="Times New Roman" w:hAnsi="Times New Roman" w:cs="Times New Roman"/>
          <w:sz w:val="28"/>
          <w:szCs w:val="28"/>
          <w:lang w:val="uk-UA"/>
        </w:rPr>
      </w:pPr>
      <w:r w:rsidRPr="00B338BE">
        <w:rPr>
          <w:rFonts w:ascii="Times New Roman" w:hAnsi="Times New Roman" w:cs="Times New Roman"/>
          <w:sz w:val="28"/>
          <w:szCs w:val="28"/>
          <w:lang w:val="uk-UA"/>
        </w:rPr>
        <w:t>Залучення додаткових джерел фінансування навчального закладу</w:t>
      </w:r>
      <w:r w:rsidR="002F7CFE">
        <w:rPr>
          <w:rFonts w:ascii="Times New Roman" w:hAnsi="Times New Roman" w:cs="Times New Roman"/>
          <w:sz w:val="28"/>
          <w:szCs w:val="28"/>
          <w:lang w:val="uk-UA"/>
        </w:rPr>
        <w:t>(благодійні кошти )</w:t>
      </w:r>
      <w:r w:rsidRPr="00B338BE">
        <w:rPr>
          <w:rFonts w:ascii="Times New Roman" w:hAnsi="Times New Roman" w:cs="Times New Roman"/>
          <w:sz w:val="28"/>
          <w:szCs w:val="28"/>
          <w:lang w:val="uk-UA"/>
        </w:rPr>
        <w:t xml:space="preserve"> та їх раціональне використання :</w:t>
      </w:r>
    </w:p>
    <w:p w:rsidR="00BC735D" w:rsidRDefault="00256E5F" w:rsidP="00B338BE">
      <w:pPr>
        <w:pStyle w:val="a8"/>
        <w:numPr>
          <w:ilvl w:val="0"/>
          <w:numId w:val="2"/>
        </w:numPr>
        <w:spacing w:line="360" w:lineRule="auto"/>
        <w:jc w:val="both"/>
        <w:rPr>
          <w:sz w:val="28"/>
          <w:szCs w:val="28"/>
          <w:lang w:val="uk-UA"/>
        </w:rPr>
      </w:pPr>
      <w:r>
        <w:rPr>
          <w:sz w:val="28"/>
          <w:szCs w:val="28"/>
          <w:lang w:val="uk-UA"/>
        </w:rPr>
        <w:t>оновлено обладнання харчоблоку</w:t>
      </w:r>
      <w:r w:rsidR="00BC735D">
        <w:rPr>
          <w:sz w:val="28"/>
          <w:szCs w:val="28"/>
          <w:lang w:val="uk-UA"/>
        </w:rPr>
        <w:t xml:space="preserve">: </w:t>
      </w:r>
      <w:proofErr w:type="spellStart"/>
      <w:r w:rsidR="00BC735D">
        <w:rPr>
          <w:sz w:val="28"/>
          <w:szCs w:val="28"/>
          <w:lang w:val="uk-UA"/>
        </w:rPr>
        <w:t>протирочна</w:t>
      </w:r>
      <w:proofErr w:type="spellEnd"/>
      <w:r w:rsidR="00B338BE">
        <w:rPr>
          <w:sz w:val="28"/>
          <w:szCs w:val="28"/>
          <w:lang w:val="uk-UA"/>
        </w:rPr>
        <w:t xml:space="preserve"> </w:t>
      </w:r>
      <w:r w:rsidR="00BC735D">
        <w:rPr>
          <w:sz w:val="28"/>
          <w:szCs w:val="28"/>
          <w:lang w:val="uk-UA"/>
        </w:rPr>
        <w:t xml:space="preserve"> машина </w:t>
      </w:r>
      <w:r w:rsidR="00B338BE">
        <w:rPr>
          <w:sz w:val="28"/>
          <w:szCs w:val="28"/>
          <w:lang w:val="uk-UA"/>
        </w:rPr>
        <w:t>(1шт.) та сушарка</w:t>
      </w:r>
      <w:r w:rsidR="00BC735D">
        <w:rPr>
          <w:sz w:val="28"/>
          <w:szCs w:val="28"/>
          <w:lang w:val="uk-UA"/>
        </w:rPr>
        <w:t xml:space="preserve"> для посуду</w:t>
      </w:r>
      <w:r w:rsidR="00B338BE">
        <w:rPr>
          <w:sz w:val="28"/>
          <w:szCs w:val="28"/>
          <w:lang w:val="uk-UA"/>
        </w:rPr>
        <w:t>(1 шт.)</w:t>
      </w:r>
      <w:r w:rsidR="00BC735D">
        <w:rPr>
          <w:sz w:val="28"/>
          <w:szCs w:val="28"/>
          <w:lang w:val="uk-UA"/>
        </w:rPr>
        <w:t>;</w:t>
      </w:r>
    </w:p>
    <w:p w:rsidR="00BC735D" w:rsidRDefault="00BC735D" w:rsidP="00B338BE">
      <w:pPr>
        <w:pStyle w:val="a8"/>
        <w:numPr>
          <w:ilvl w:val="0"/>
          <w:numId w:val="2"/>
        </w:numPr>
        <w:spacing w:line="360" w:lineRule="auto"/>
        <w:jc w:val="both"/>
        <w:rPr>
          <w:sz w:val="28"/>
          <w:szCs w:val="28"/>
          <w:lang w:val="uk-UA"/>
        </w:rPr>
      </w:pPr>
      <w:r>
        <w:rPr>
          <w:sz w:val="28"/>
          <w:szCs w:val="28"/>
          <w:lang w:val="uk-UA"/>
        </w:rPr>
        <w:t xml:space="preserve"> територію дошкільного підрозділу забезпечено тіньовим навісом;</w:t>
      </w:r>
    </w:p>
    <w:p w:rsidR="00BC735D" w:rsidRDefault="00BC735D" w:rsidP="00B338BE">
      <w:pPr>
        <w:pStyle w:val="a8"/>
        <w:numPr>
          <w:ilvl w:val="0"/>
          <w:numId w:val="2"/>
        </w:numPr>
        <w:spacing w:line="360" w:lineRule="auto"/>
        <w:jc w:val="both"/>
        <w:rPr>
          <w:sz w:val="28"/>
          <w:szCs w:val="28"/>
          <w:lang w:val="uk-UA"/>
        </w:rPr>
      </w:pPr>
      <w:r>
        <w:rPr>
          <w:sz w:val="28"/>
          <w:szCs w:val="28"/>
          <w:lang w:val="uk-UA"/>
        </w:rPr>
        <w:t>проведено озеленення шкільного подвір’я</w:t>
      </w:r>
      <w:r w:rsidR="00B338BE">
        <w:rPr>
          <w:sz w:val="28"/>
          <w:szCs w:val="28"/>
          <w:lang w:val="uk-UA"/>
        </w:rPr>
        <w:t>;</w:t>
      </w:r>
    </w:p>
    <w:p w:rsidR="00B338BE" w:rsidRDefault="00B338BE" w:rsidP="00B338BE">
      <w:pPr>
        <w:pStyle w:val="a8"/>
        <w:numPr>
          <w:ilvl w:val="0"/>
          <w:numId w:val="2"/>
        </w:numPr>
        <w:spacing w:line="360" w:lineRule="auto"/>
        <w:jc w:val="both"/>
        <w:rPr>
          <w:sz w:val="28"/>
          <w:szCs w:val="28"/>
          <w:lang w:val="uk-UA"/>
        </w:rPr>
      </w:pPr>
      <w:r>
        <w:rPr>
          <w:sz w:val="28"/>
          <w:szCs w:val="28"/>
          <w:lang w:val="uk-UA"/>
        </w:rPr>
        <w:t xml:space="preserve">закуплено та замінено в вестибюлі школи </w:t>
      </w:r>
      <w:proofErr w:type="spellStart"/>
      <w:r w:rsidR="005A68A1">
        <w:rPr>
          <w:sz w:val="28"/>
          <w:szCs w:val="28"/>
          <w:lang w:val="uk-UA"/>
        </w:rPr>
        <w:t>світлодіодні</w:t>
      </w:r>
      <w:proofErr w:type="spellEnd"/>
      <w:r w:rsidR="005A68A1">
        <w:rPr>
          <w:sz w:val="28"/>
          <w:szCs w:val="28"/>
          <w:lang w:val="uk-UA"/>
        </w:rPr>
        <w:t xml:space="preserve"> </w:t>
      </w:r>
      <w:r w:rsidRPr="00B338BE">
        <w:rPr>
          <w:sz w:val="28"/>
          <w:szCs w:val="28"/>
          <w:lang w:val="uk-UA"/>
        </w:rPr>
        <w:t>лампи</w:t>
      </w:r>
      <w:r>
        <w:rPr>
          <w:sz w:val="28"/>
          <w:szCs w:val="28"/>
          <w:lang w:val="uk-UA"/>
        </w:rPr>
        <w:t xml:space="preserve"> (14 шт.)</w:t>
      </w:r>
    </w:p>
    <w:p w:rsidR="00B338BE" w:rsidRDefault="00AB2880" w:rsidP="00B338BE">
      <w:pPr>
        <w:pStyle w:val="a8"/>
        <w:numPr>
          <w:ilvl w:val="0"/>
          <w:numId w:val="2"/>
        </w:numPr>
        <w:spacing w:line="360" w:lineRule="auto"/>
        <w:jc w:val="both"/>
        <w:rPr>
          <w:sz w:val="28"/>
          <w:szCs w:val="28"/>
          <w:lang w:val="uk-UA"/>
        </w:rPr>
      </w:pPr>
      <w:r>
        <w:rPr>
          <w:sz w:val="28"/>
          <w:szCs w:val="28"/>
          <w:lang w:val="uk-UA"/>
        </w:rPr>
        <w:t>придбано цемент</w:t>
      </w:r>
      <w:r w:rsidR="005A68A1">
        <w:rPr>
          <w:sz w:val="28"/>
          <w:szCs w:val="28"/>
          <w:lang w:val="uk-UA"/>
        </w:rPr>
        <w:t>,</w:t>
      </w:r>
      <w:r>
        <w:rPr>
          <w:sz w:val="28"/>
          <w:szCs w:val="28"/>
          <w:lang w:val="uk-UA"/>
        </w:rPr>
        <w:t xml:space="preserve"> </w:t>
      </w:r>
      <w:r w:rsidR="005A68A1">
        <w:rPr>
          <w:sz w:val="28"/>
          <w:szCs w:val="28"/>
          <w:lang w:val="uk-UA"/>
        </w:rPr>
        <w:t>вапно</w:t>
      </w:r>
      <w:r>
        <w:rPr>
          <w:sz w:val="28"/>
          <w:szCs w:val="28"/>
          <w:lang w:val="uk-UA"/>
        </w:rPr>
        <w:t>, кабель</w:t>
      </w:r>
      <w:r w:rsidR="00256E5F">
        <w:rPr>
          <w:sz w:val="28"/>
          <w:szCs w:val="28"/>
          <w:lang w:val="uk-UA"/>
        </w:rPr>
        <w:t>, короб,</w:t>
      </w:r>
      <w:r w:rsidR="005A68A1">
        <w:rPr>
          <w:sz w:val="28"/>
          <w:szCs w:val="28"/>
          <w:lang w:val="uk-UA"/>
        </w:rPr>
        <w:t xml:space="preserve"> дюбеля,</w:t>
      </w:r>
      <w:r w:rsidR="00256E5F">
        <w:rPr>
          <w:sz w:val="28"/>
          <w:szCs w:val="28"/>
          <w:lang w:val="uk-UA"/>
        </w:rPr>
        <w:t xml:space="preserve"> кабельний канал, </w:t>
      </w:r>
      <w:proofErr w:type="spellStart"/>
      <w:r w:rsidR="005A68A1">
        <w:rPr>
          <w:sz w:val="28"/>
          <w:szCs w:val="28"/>
          <w:lang w:val="uk-UA"/>
        </w:rPr>
        <w:t>фум-стрічка</w:t>
      </w:r>
      <w:proofErr w:type="spellEnd"/>
      <w:r w:rsidR="005A68A1">
        <w:rPr>
          <w:sz w:val="28"/>
          <w:szCs w:val="28"/>
          <w:lang w:val="uk-UA"/>
        </w:rPr>
        <w:t>, медикаменти, мітли, пристрій вогнегасний, накладки гігієнічні на сидіння унітазу, лист оцинкований, миючі засоби , туалетний папір,</w:t>
      </w:r>
      <w:r>
        <w:rPr>
          <w:sz w:val="28"/>
          <w:szCs w:val="28"/>
          <w:lang w:val="uk-UA"/>
        </w:rPr>
        <w:t xml:space="preserve"> </w:t>
      </w:r>
      <w:r w:rsidR="005A68A1">
        <w:rPr>
          <w:sz w:val="28"/>
          <w:szCs w:val="28"/>
          <w:lang w:val="uk-UA"/>
        </w:rPr>
        <w:t>господарські рукавички, пакети, кухонн</w:t>
      </w:r>
      <w:r>
        <w:rPr>
          <w:sz w:val="28"/>
          <w:szCs w:val="28"/>
          <w:lang w:val="uk-UA"/>
        </w:rPr>
        <w:t>ий інвентар, крани</w:t>
      </w:r>
      <w:r w:rsidR="005A68A1">
        <w:rPr>
          <w:sz w:val="28"/>
          <w:szCs w:val="28"/>
          <w:lang w:val="uk-UA"/>
        </w:rPr>
        <w:t>, шланги, трійники, бензин, трибуна, термометри, фарби, щітки.</w:t>
      </w:r>
    </w:p>
    <w:p w:rsidR="005A68A1" w:rsidRDefault="005A68A1" w:rsidP="00B338BE">
      <w:pPr>
        <w:pStyle w:val="a8"/>
        <w:numPr>
          <w:ilvl w:val="0"/>
          <w:numId w:val="2"/>
        </w:numPr>
        <w:spacing w:line="360" w:lineRule="auto"/>
        <w:jc w:val="both"/>
        <w:rPr>
          <w:sz w:val="28"/>
          <w:szCs w:val="28"/>
          <w:lang w:val="uk-UA"/>
        </w:rPr>
      </w:pPr>
      <w:r>
        <w:rPr>
          <w:sz w:val="28"/>
          <w:szCs w:val="28"/>
          <w:lang w:val="uk-UA"/>
        </w:rPr>
        <w:t>холодильник (бюджетні кошти);</w:t>
      </w:r>
    </w:p>
    <w:p w:rsidR="00256E5F" w:rsidRPr="005A68A1" w:rsidRDefault="00256E5F" w:rsidP="00256E5F">
      <w:pPr>
        <w:pStyle w:val="a8"/>
        <w:spacing w:line="360" w:lineRule="auto"/>
        <w:ind w:left="1069"/>
        <w:jc w:val="both"/>
        <w:rPr>
          <w:b/>
          <w:sz w:val="28"/>
          <w:szCs w:val="28"/>
          <w:lang w:val="uk-UA"/>
        </w:rPr>
      </w:pPr>
      <w:r w:rsidRPr="005A68A1">
        <w:rPr>
          <w:b/>
          <w:sz w:val="28"/>
          <w:szCs w:val="28"/>
          <w:lang w:val="uk-UA"/>
        </w:rPr>
        <w:t xml:space="preserve">Всього витрачено коштів </w:t>
      </w:r>
      <w:r w:rsidR="00AB2880">
        <w:rPr>
          <w:b/>
          <w:sz w:val="28"/>
          <w:szCs w:val="28"/>
          <w:lang w:val="uk-UA"/>
        </w:rPr>
        <w:t>–</w:t>
      </w:r>
      <w:r w:rsidR="005A68A1" w:rsidRPr="005A68A1">
        <w:rPr>
          <w:b/>
          <w:sz w:val="28"/>
          <w:szCs w:val="28"/>
          <w:lang w:val="uk-UA"/>
        </w:rPr>
        <w:t xml:space="preserve"> </w:t>
      </w:r>
      <w:r w:rsidR="00AB2880">
        <w:rPr>
          <w:b/>
          <w:sz w:val="28"/>
          <w:szCs w:val="28"/>
          <w:lang w:val="uk-UA"/>
        </w:rPr>
        <w:t>44428грн.</w:t>
      </w:r>
    </w:p>
    <w:p w:rsidR="005A1E85" w:rsidRPr="00204865" w:rsidRDefault="00B338BE" w:rsidP="00B338BE">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5A1E85" w:rsidRPr="00204865">
        <w:rPr>
          <w:rFonts w:ascii="Times New Roman" w:hAnsi="Times New Roman" w:cs="Times New Roman"/>
          <w:sz w:val="28"/>
          <w:szCs w:val="28"/>
          <w:lang w:val="uk-UA"/>
        </w:rPr>
        <w:t>У 20</w:t>
      </w:r>
      <w:r w:rsidR="00204865" w:rsidRPr="00204865">
        <w:rPr>
          <w:rFonts w:ascii="Times New Roman" w:hAnsi="Times New Roman" w:cs="Times New Roman"/>
          <w:sz w:val="28"/>
          <w:szCs w:val="28"/>
          <w:lang w:val="uk-UA"/>
        </w:rPr>
        <w:t>21</w:t>
      </w:r>
      <w:r w:rsidR="005A1E85" w:rsidRPr="00204865">
        <w:rPr>
          <w:rFonts w:ascii="Times New Roman" w:hAnsi="Times New Roman" w:cs="Times New Roman"/>
          <w:sz w:val="28"/>
          <w:szCs w:val="28"/>
          <w:lang w:val="uk-UA"/>
        </w:rPr>
        <w:t>/20</w:t>
      </w:r>
      <w:r w:rsidR="00204865" w:rsidRPr="00204865">
        <w:rPr>
          <w:rFonts w:ascii="Times New Roman" w:hAnsi="Times New Roman" w:cs="Times New Roman"/>
          <w:sz w:val="28"/>
          <w:szCs w:val="28"/>
          <w:lang w:val="uk-UA"/>
        </w:rPr>
        <w:t>22</w:t>
      </w:r>
      <w:r w:rsidR="005A1E85" w:rsidRPr="00204865">
        <w:rPr>
          <w:rFonts w:ascii="Times New Roman" w:hAnsi="Times New Roman" w:cs="Times New Roman"/>
          <w:sz w:val="28"/>
          <w:szCs w:val="28"/>
          <w:lang w:val="uk-UA"/>
        </w:rPr>
        <w:t xml:space="preserve"> навчальному році безпечне проведення навчально-виховного процесу здійснювалось згідно Положенням про організацію роботи з охорони праці.</w:t>
      </w:r>
    </w:p>
    <w:p w:rsidR="005A1E85" w:rsidRPr="00204865" w:rsidRDefault="005A1E85" w:rsidP="005A1E85">
      <w:pPr>
        <w:ind w:firstLine="709"/>
        <w:jc w:val="both"/>
        <w:rPr>
          <w:rFonts w:ascii="Times New Roman" w:hAnsi="Times New Roman" w:cs="Times New Roman"/>
          <w:sz w:val="28"/>
          <w:szCs w:val="28"/>
          <w:lang w:val="uk-UA"/>
        </w:rPr>
      </w:pPr>
      <w:r w:rsidRPr="00204865">
        <w:rPr>
          <w:rFonts w:ascii="Times New Roman" w:hAnsi="Times New Roman" w:cs="Times New Roman"/>
          <w:sz w:val="28"/>
          <w:szCs w:val="28"/>
          <w:lang w:val="uk-UA"/>
        </w:rPr>
        <w:t>Учні та вчителі навчального закладу дотримуються вступного інструктажу з безпеки життєдіяльності з учнями та інструкцій з охорони праці для вчителів.</w:t>
      </w:r>
    </w:p>
    <w:p w:rsidR="005A1E85" w:rsidRPr="00204865" w:rsidRDefault="005A1E85" w:rsidP="005A1E85">
      <w:pPr>
        <w:ind w:firstLine="709"/>
        <w:jc w:val="both"/>
        <w:rPr>
          <w:rFonts w:ascii="Times New Roman" w:hAnsi="Times New Roman" w:cs="Times New Roman"/>
          <w:sz w:val="28"/>
          <w:szCs w:val="28"/>
          <w:lang w:val="uk-UA"/>
        </w:rPr>
      </w:pPr>
      <w:r w:rsidRPr="00204865">
        <w:rPr>
          <w:rFonts w:ascii="Times New Roman" w:hAnsi="Times New Roman" w:cs="Times New Roman"/>
          <w:sz w:val="28"/>
          <w:szCs w:val="28"/>
          <w:lang w:val="uk-UA"/>
        </w:rPr>
        <w:lastRenderedPageBreak/>
        <w:t>Адміністрацією закладу в період 20</w:t>
      </w:r>
      <w:r w:rsidR="00204865">
        <w:rPr>
          <w:rFonts w:ascii="Times New Roman" w:hAnsi="Times New Roman" w:cs="Times New Roman"/>
          <w:sz w:val="28"/>
          <w:szCs w:val="28"/>
          <w:lang w:val="uk-UA"/>
        </w:rPr>
        <w:t>21</w:t>
      </w:r>
      <w:r w:rsidRPr="00204865">
        <w:rPr>
          <w:rFonts w:ascii="Times New Roman" w:hAnsi="Times New Roman" w:cs="Times New Roman"/>
          <w:sz w:val="28"/>
          <w:szCs w:val="28"/>
          <w:lang w:val="uk-UA"/>
        </w:rPr>
        <w:t>/20</w:t>
      </w:r>
      <w:r w:rsidR="00204865">
        <w:rPr>
          <w:rFonts w:ascii="Times New Roman" w:hAnsi="Times New Roman" w:cs="Times New Roman"/>
          <w:sz w:val="28"/>
          <w:szCs w:val="28"/>
          <w:lang w:val="uk-UA"/>
        </w:rPr>
        <w:t xml:space="preserve">22 </w:t>
      </w:r>
      <w:r w:rsidRPr="00204865">
        <w:rPr>
          <w:rFonts w:ascii="Times New Roman" w:hAnsi="Times New Roman" w:cs="Times New Roman"/>
          <w:sz w:val="28"/>
          <w:szCs w:val="28"/>
          <w:lang w:val="uk-UA"/>
        </w:rPr>
        <w:t>навчального року були призначені комісії з контролю за безпечною експлуатацією приміщень та будівлі, а також роботи електричних пристроїв.</w:t>
      </w:r>
    </w:p>
    <w:p w:rsidR="005A1E85" w:rsidRPr="00204865" w:rsidRDefault="005A1E85" w:rsidP="005A1E85">
      <w:pPr>
        <w:ind w:firstLine="709"/>
        <w:jc w:val="both"/>
        <w:rPr>
          <w:rFonts w:ascii="Times New Roman" w:hAnsi="Times New Roman" w:cs="Times New Roman"/>
          <w:sz w:val="28"/>
          <w:szCs w:val="28"/>
          <w:lang w:val="uk-UA"/>
        </w:rPr>
      </w:pPr>
      <w:r w:rsidRPr="00204865">
        <w:rPr>
          <w:rFonts w:ascii="Times New Roman" w:hAnsi="Times New Roman" w:cs="Times New Roman"/>
          <w:sz w:val="28"/>
          <w:szCs w:val="28"/>
          <w:lang w:val="uk-UA"/>
        </w:rPr>
        <w:t>Згідно зі статтею 17 Закону України «Про охорону праці» та статтею 169 Кодексу Законів про Працю усі працівники закладу проходять попередній і періодичний медичний огляд.</w:t>
      </w:r>
    </w:p>
    <w:p w:rsidR="005A1E85" w:rsidRPr="00204865" w:rsidRDefault="005A1E85" w:rsidP="005A1E85">
      <w:pPr>
        <w:ind w:firstLine="709"/>
        <w:jc w:val="both"/>
        <w:rPr>
          <w:rFonts w:ascii="Times New Roman" w:hAnsi="Times New Roman" w:cs="Times New Roman"/>
          <w:sz w:val="28"/>
          <w:szCs w:val="28"/>
          <w:lang w:val="uk-UA"/>
        </w:rPr>
      </w:pPr>
      <w:r w:rsidRPr="00204865">
        <w:rPr>
          <w:rFonts w:ascii="Times New Roman" w:hAnsi="Times New Roman" w:cs="Times New Roman"/>
          <w:sz w:val="28"/>
          <w:szCs w:val="28"/>
          <w:lang w:val="uk-UA"/>
        </w:rPr>
        <w:t>З метою організації розробки комплексного плану в школі видаються накази адміністрації, якими призначається відповідальна особа з охорони праці, пожарної безпеки та електрогосподарства.</w:t>
      </w:r>
    </w:p>
    <w:p w:rsidR="005A1E85" w:rsidRPr="00204865" w:rsidRDefault="005A1E85" w:rsidP="005A1E85">
      <w:pPr>
        <w:ind w:firstLine="709"/>
        <w:rPr>
          <w:rFonts w:ascii="Times New Roman" w:hAnsi="Times New Roman" w:cs="Times New Roman"/>
          <w:sz w:val="28"/>
          <w:szCs w:val="28"/>
          <w:lang w:val="uk-UA"/>
        </w:rPr>
      </w:pPr>
      <w:r w:rsidRPr="00204865">
        <w:rPr>
          <w:rFonts w:ascii="Times New Roman" w:hAnsi="Times New Roman" w:cs="Times New Roman"/>
          <w:sz w:val="28"/>
          <w:szCs w:val="28"/>
          <w:lang w:val="uk-UA"/>
        </w:rPr>
        <w:t>Перед початком навчального року комісією були проведені випробування спортобладнання, стан споруд на спортивних майданчиках, справність кріплення воріт, а також всієї огорожі навколо території, були обстежені приміщення в яких перебуває технічний та обслуговуючий персонал, на предмет знаходження і вилучення зайвих особистих приладів не задіяних у трудовому процесі, які можуть спричинити шкоду чи аварійну ситуацію.</w:t>
      </w:r>
    </w:p>
    <w:p w:rsidR="005A1E85" w:rsidRPr="00204865" w:rsidRDefault="005A1E85" w:rsidP="005A1E85">
      <w:pPr>
        <w:ind w:firstLine="709"/>
        <w:rPr>
          <w:rFonts w:ascii="Times New Roman" w:hAnsi="Times New Roman" w:cs="Times New Roman"/>
          <w:sz w:val="28"/>
          <w:szCs w:val="28"/>
          <w:lang w:val="uk-UA"/>
        </w:rPr>
      </w:pPr>
      <w:r w:rsidRPr="00204865">
        <w:rPr>
          <w:rFonts w:ascii="Times New Roman" w:hAnsi="Times New Roman" w:cs="Times New Roman"/>
          <w:sz w:val="28"/>
          <w:szCs w:val="28"/>
          <w:lang w:val="uk-UA"/>
        </w:rPr>
        <w:t>Будівля школи та приміщення закладу, забезпечені первинними засобами пожежогасіння: вогнегасниками, пожежним інвентарем (пожежними щитами та стендами, пожежними відрами, ящиками з піском тощо), пожежним знаряддям (пожежними ломами, баграми,сокирами). Усі вогнегасники перезаряджені, пройшли технічне обслуговування на що маються акти, та розміщені у легкодоступних місцях, які унеможливлюють їх пошкодження.</w:t>
      </w:r>
    </w:p>
    <w:p w:rsidR="005A1E85" w:rsidRPr="00204865" w:rsidRDefault="005A1E85" w:rsidP="005A1E85">
      <w:pPr>
        <w:ind w:firstLine="709"/>
        <w:rPr>
          <w:rFonts w:ascii="Times New Roman" w:hAnsi="Times New Roman" w:cs="Times New Roman"/>
          <w:sz w:val="28"/>
          <w:szCs w:val="28"/>
          <w:lang w:val="uk-UA"/>
        </w:rPr>
      </w:pPr>
      <w:r w:rsidRPr="00204865">
        <w:rPr>
          <w:rFonts w:ascii="Times New Roman" w:hAnsi="Times New Roman" w:cs="Times New Roman"/>
          <w:sz w:val="28"/>
          <w:szCs w:val="28"/>
          <w:lang w:val="uk-UA"/>
        </w:rPr>
        <w:t>По всій школі розміщені плани евакуації у разі небезпеки чи аварії. Не менше ніж раз на рік, проводяться тренування евакуації під час проведення Дня цивільного захисту.</w:t>
      </w:r>
    </w:p>
    <w:p w:rsidR="005A1E85" w:rsidRPr="00204865" w:rsidRDefault="005A1E85" w:rsidP="005A1E85">
      <w:pPr>
        <w:ind w:firstLine="709"/>
        <w:rPr>
          <w:rFonts w:ascii="Times New Roman" w:hAnsi="Times New Roman" w:cs="Times New Roman"/>
          <w:sz w:val="28"/>
          <w:szCs w:val="28"/>
          <w:lang w:val="uk-UA"/>
        </w:rPr>
      </w:pPr>
      <w:r w:rsidRPr="00204865">
        <w:rPr>
          <w:rFonts w:ascii="Times New Roman" w:hAnsi="Times New Roman" w:cs="Times New Roman"/>
          <w:sz w:val="28"/>
          <w:szCs w:val="28"/>
          <w:lang w:val="uk-UA"/>
        </w:rPr>
        <w:t>Згідно санітарних, пожежних норм і правил, школою отримані Паспорти готовності школи до нового навчального року, спортзалу, спортмайданчика.</w:t>
      </w:r>
    </w:p>
    <w:p w:rsidR="005A1E85" w:rsidRPr="00204865" w:rsidRDefault="005A1E85" w:rsidP="005A1E85">
      <w:pPr>
        <w:ind w:firstLine="709"/>
        <w:rPr>
          <w:rFonts w:ascii="Times New Roman" w:hAnsi="Times New Roman" w:cs="Times New Roman"/>
          <w:sz w:val="28"/>
          <w:szCs w:val="28"/>
          <w:lang w:val="uk-UA"/>
        </w:rPr>
      </w:pPr>
      <w:r w:rsidRPr="00204865">
        <w:rPr>
          <w:rFonts w:ascii="Times New Roman" w:hAnsi="Times New Roman" w:cs="Times New Roman"/>
          <w:sz w:val="28"/>
          <w:szCs w:val="28"/>
          <w:lang w:val="uk-UA"/>
        </w:rPr>
        <w:t>Особлива увага у закладі приділяється заходам, щодо запобіганням нещасним випадкам на виробництві.</w:t>
      </w:r>
    </w:p>
    <w:p w:rsidR="005A1E85" w:rsidRPr="00204865" w:rsidRDefault="005A1E85" w:rsidP="005A1E85">
      <w:pPr>
        <w:ind w:firstLine="709"/>
        <w:rPr>
          <w:rFonts w:ascii="Times New Roman" w:hAnsi="Times New Roman" w:cs="Times New Roman"/>
          <w:sz w:val="28"/>
          <w:szCs w:val="28"/>
          <w:lang w:val="uk-UA"/>
        </w:rPr>
      </w:pPr>
    </w:p>
    <w:p w:rsidR="005A1E85" w:rsidRPr="00204865" w:rsidRDefault="005A1E85" w:rsidP="005A1E85">
      <w:pPr>
        <w:ind w:firstLine="709"/>
        <w:rPr>
          <w:rFonts w:ascii="Times New Roman" w:hAnsi="Times New Roman" w:cs="Times New Roman"/>
          <w:sz w:val="28"/>
          <w:szCs w:val="28"/>
          <w:lang w:val="uk-UA"/>
        </w:rPr>
      </w:pPr>
    </w:p>
    <w:p w:rsidR="005A1E85" w:rsidRPr="00FD7AB1" w:rsidRDefault="005A1E85" w:rsidP="00181202">
      <w:pPr>
        <w:jc w:val="center"/>
        <w:rPr>
          <w:rFonts w:ascii="Times New Roman" w:hAnsi="Times New Roman" w:cs="Times New Roman"/>
          <w:b/>
          <w:sz w:val="28"/>
          <w:szCs w:val="28"/>
          <w:u w:val="single"/>
          <w:lang w:val="uk-UA"/>
        </w:rPr>
      </w:pPr>
      <w:r w:rsidRPr="00FD7AB1">
        <w:rPr>
          <w:rFonts w:ascii="Times New Roman" w:hAnsi="Times New Roman" w:cs="Times New Roman"/>
          <w:b/>
          <w:sz w:val="28"/>
          <w:szCs w:val="28"/>
          <w:u w:val="single"/>
          <w:lang w:val="uk-UA"/>
        </w:rPr>
        <w:t>Кадрове забезпечення навчального закладу:</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lastRenderedPageBreak/>
        <w:t xml:space="preserve">Кадрова політика </w:t>
      </w:r>
      <w:proofErr w:type="spellStart"/>
      <w:r w:rsidRPr="00CF14DF">
        <w:rPr>
          <w:rFonts w:ascii="Times New Roman" w:hAnsi="Times New Roman" w:cs="Times New Roman"/>
          <w:sz w:val="28"/>
          <w:szCs w:val="28"/>
          <w:lang w:val="uk-UA"/>
        </w:rPr>
        <w:t>Чаусівсько</w:t>
      </w:r>
      <w:r w:rsidR="00CF14DF" w:rsidRPr="00CF14DF">
        <w:rPr>
          <w:rFonts w:ascii="Times New Roman" w:hAnsi="Times New Roman" w:cs="Times New Roman"/>
          <w:sz w:val="28"/>
          <w:szCs w:val="28"/>
          <w:lang w:val="uk-UA"/>
        </w:rPr>
        <w:t>ї</w:t>
      </w:r>
      <w:proofErr w:type="spellEnd"/>
      <w:r w:rsidR="00CF14DF" w:rsidRPr="00CF14DF">
        <w:rPr>
          <w:rFonts w:ascii="Times New Roman" w:hAnsi="Times New Roman" w:cs="Times New Roman"/>
          <w:sz w:val="28"/>
          <w:szCs w:val="28"/>
          <w:lang w:val="uk-UA"/>
        </w:rPr>
        <w:t xml:space="preserve"> гімназії</w:t>
      </w:r>
      <w:r w:rsidRPr="00CF14DF">
        <w:rPr>
          <w:rFonts w:ascii="Times New Roman" w:hAnsi="Times New Roman" w:cs="Times New Roman"/>
          <w:sz w:val="28"/>
          <w:szCs w:val="28"/>
          <w:lang w:val="uk-UA"/>
        </w:rPr>
        <w:t xml:space="preserve"> будується з урахуванням підвищених професійних вимог до вчителя, що обумовлюється інтенсивністю оновлення, модернізацією всіх компонентів освітнього процесу на всіх ступенях системи освіти . Сучасний загальноосвітній навчальний заклад потребує вчителя – психолога, вчителя – технолога, вчителя – дослідника, який повинен вміти творчо розв’язувати професійні проблеми.</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Назріло питання формування педагогічних кадрів нового типу, тобто  створення системи професійного росту педагогічних кадрів; удосконалення системи матеріального і морального стимулювання.</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Таким чином, серед задач кадрової політики закладу можна визначити наступні:</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   активізацію та якісне перетворення інноваційної здатності педагогічного персоналу;</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  дбайливе ставлення до старшого покоління вчителів, підтримку їхньої професійної активності;</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 добір вчителів повинен здійснюватись відповідно до розроблених кваліфікаційних вимог;</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         впровадження в навчальний процес нових принципів і методів навчання.</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На початок 20</w:t>
      </w:r>
      <w:r w:rsidR="00204865" w:rsidRPr="00CF14DF">
        <w:rPr>
          <w:rFonts w:ascii="Times New Roman" w:hAnsi="Times New Roman" w:cs="Times New Roman"/>
          <w:sz w:val="28"/>
          <w:szCs w:val="28"/>
          <w:lang w:val="uk-UA"/>
        </w:rPr>
        <w:t>21</w:t>
      </w:r>
      <w:r w:rsidRPr="00CF14DF">
        <w:rPr>
          <w:rFonts w:ascii="Times New Roman" w:hAnsi="Times New Roman" w:cs="Times New Roman"/>
          <w:sz w:val="28"/>
          <w:szCs w:val="28"/>
          <w:lang w:val="uk-UA"/>
        </w:rPr>
        <w:t>/20</w:t>
      </w:r>
      <w:r w:rsidR="00204865" w:rsidRPr="00CF14DF">
        <w:rPr>
          <w:rFonts w:ascii="Times New Roman" w:hAnsi="Times New Roman" w:cs="Times New Roman"/>
          <w:sz w:val="28"/>
          <w:szCs w:val="28"/>
          <w:lang w:val="uk-UA"/>
        </w:rPr>
        <w:t>22</w:t>
      </w:r>
      <w:r w:rsidRPr="00CF14DF">
        <w:rPr>
          <w:rFonts w:ascii="Times New Roman" w:hAnsi="Times New Roman" w:cs="Times New Roman"/>
          <w:sz w:val="28"/>
          <w:szCs w:val="28"/>
          <w:lang w:val="uk-UA"/>
        </w:rPr>
        <w:t xml:space="preserve"> </w:t>
      </w:r>
      <w:proofErr w:type="spellStart"/>
      <w:r w:rsidRPr="00CF14DF">
        <w:rPr>
          <w:rFonts w:ascii="Times New Roman" w:hAnsi="Times New Roman" w:cs="Times New Roman"/>
          <w:sz w:val="28"/>
          <w:szCs w:val="28"/>
          <w:lang w:val="uk-UA"/>
        </w:rPr>
        <w:t>н.р</w:t>
      </w:r>
      <w:proofErr w:type="spellEnd"/>
      <w:r w:rsidRPr="00CF14DF">
        <w:rPr>
          <w:rFonts w:ascii="Times New Roman" w:hAnsi="Times New Roman" w:cs="Times New Roman"/>
          <w:sz w:val="28"/>
          <w:szCs w:val="28"/>
          <w:lang w:val="uk-UA"/>
        </w:rPr>
        <w:t>. до роботи приступили 12</w:t>
      </w:r>
      <w:r w:rsidR="00204865" w:rsidRPr="00CF14DF">
        <w:rPr>
          <w:rFonts w:ascii="Times New Roman" w:hAnsi="Times New Roman" w:cs="Times New Roman"/>
          <w:sz w:val="28"/>
          <w:szCs w:val="28"/>
          <w:lang w:val="uk-UA"/>
        </w:rPr>
        <w:t xml:space="preserve"> </w:t>
      </w:r>
      <w:r w:rsidRPr="00CF14DF">
        <w:rPr>
          <w:rFonts w:ascii="Times New Roman" w:hAnsi="Times New Roman" w:cs="Times New Roman"/>
          <w:sz w:val="28"/>
          <w:szCs w:val="28"/>
          <w:lang w:val="uk-UA"/>
        </w:rPr>
        <w:t>вчителів та 2 вихователя дошкільного підрозділу, що складає 100% від потреби. Всі вчителі мають відповідну фахову освіту.</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Навчально-виховний процес 100% забезпечено фахівцями, які мають повну вищу та середню спеціальну педагогічну освіту і володіють державною мовою.</w:t>
      </w:r>
    </w:p>
    <w:p w:rsidR="005A1E85" w:rsidRPr="00FD7AB1" w:rsidRDefault="005A1E85" w:rsidP="005A1E85">
      <w:pPr>
        <w:jc w:val="center"/>
        <w:rPr>
          <w:rFonts w:ascii="Times New Roman" w:hAnsi="Times New Roman" w:cs="Times New Roman"/>
          <w:b/>
          <w:sz w:val="28"/>
          <w:szCs w:val="28"/>
          <w:lang w:val="uk-UA"/>
        </w:rPr>
      </w:pPr>
      <w:r w:rsidRPr="00FD7AB1">
        <w:rPr>
          <w:rFonts w:ascii="Times New Roman" w:hAnsi="Times New Roman" w:cs="Times New Roman"/>
          <w:b/>
          <w:sz w:val="28"/>
          <w:szCs w:val="28"/>
          <w:lang w:val="uk-UA"/>
        </w:rPr>
        <w:t>Адміністрація школи :</w:t>
      </w:r>
    </w:p>
    <w:p w:rsidR="005A1E85" w:rsidRPr="00FD7AB1" w:rsidRDefault="005A1E85" w:rsidP="005A1E85">
      <w:pPr>
        <w:jc w:val="center"/>
        <w:rPr>
          <w:rFonts w:ascii="Times New Roman" w:hAnsi="Times New Roman" w:cs="Times New Roman"/>
          <w:b/>
          <w:sz w:val="28"/>
          <w:szCs w:val="28"/>
          <w:lang w:val="uk-UA"/>
        </w:rPr>
      </w:pP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ab/>
      </w:r>
      <w:r w:rsidRPr="00FD7AB1">
        <w:rPr>
          <w:rFonts w:ascii="Times New Roman" w:hAnsi="Times New Roman" w:cs="Times New Roman"/>
          <w:sz w:val="28"/>
          <w:szCs w:val="28"/>
          <w:lang w:val="uk-UA"/>
        </w:rPr>
        <w:tab/>
      </w:r>
      <w:r w:rsidRPr="00FD7AB1">
        <w:rPr>
          <w:rFonts w:ascii="Times New Roman" w:hAnsi="Times New Roman" w:cs="Times New Roman"/>
          <w:sz w:val="28"/>
          <w:szCs w:val="28"/>
          <w:lang w:val="uk-UA"/>
        </w:rPr>
        <w:tab/>
      </w:r>
      <w:r w:rsidRPr="00FD7AB1">
        <w:rPr>
          <w:rFonts w:ascii="Times New Roman" w:hAnsi="Times New Roman" w:cs="Times New Roman"/>
          <w:sz w:val="28"/>
          <w:szCs w:val="28"/>
          <w:lang w:val="uk-UA"/>
        </w:rPr>
        <w:tab/>
      </w:r>
    </w:p>
    <w:tbl>
      <w:tblPr>
        <w:tblW w:w="108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47"/>
        <w:gridCol w:w="2126"/>
        <w:gridCol w:w="1849"/>
        <w:gridCol w:w="2375"/>
        <w:gridCol w:w="1221"/>
        <w:gridCol w:w="1247"/>
      </w:tblGrid>
      <w:tr w:rsidR="005A1E85" w:rsidRPr="00FD7AB1" w:rsidTr="00003BFE">
        <w:tc>
          <w:tcPr>
            <w:tcW w:w="56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№з/п</w:t>
            </w:r>
          </w:p>
        </w:tc>
        <w:tc>
          <w:tcPr>
            <w:tcW w:w="144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Посада</w:t>
            </w:r>
          </w:p>
        </w:tc>
        <w:tc>
          <w:tcPr>
            <w:tcW w:w="2126"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П І Б</w:t>
            </w:r>
            <w:r w:rsidRPr="00FD7AB1">
              <w:rPr>
                <w:rFonts w:ascii="Times New Roman" w:hAnsi="Times New Roman" w:cs="Times New Roman"/>
                <w:sz w:val="28"/>
                <w:szCs w:val="28"/>
                <w:lang w:val="uk-UA"/>
              </w:rPr>
              <w:tab/>
            </w:r>
          </w:p>
        </w:tc>
        <w:tc>
          <w:tcPr>
            <w:tcW w:w="1849"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Рік народження</w:t>
            </w:r>
          </w:p>
        </w:tc>
        <w:tc>
          <w:tcPr>
            <w:tcW w:w="2375"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Освіта.</w:t>
            </w:r>
          </w:p>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Спеціальність за </w:t>
            </w:r>
            <w:r w:rsidRPr="00FD7AB1">
              <w:rPr>
                <w:rFonts w:ascii="Times New Roman" w:hAnsi="Times New Roman" w:cs="Times New Roman"/>
                <w:sz w:val="28"/>
                <w:szCs w:val="28"/>
                <w:lang w:val="uk-UA"/>
              </w:rPr>
              <w:lastRenderedPageBreak/>
              <w:t>дипломом</w:t>
            </w:r>
          </w:p>
        </w:tc>
        <w:tc>
          <w:tcPr>
            <w:tcW w:w="1221"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lastRenderedPageBreak/>
              <w:t xml:space="preserve">Стаж </w:t>
            </w:r>
          </w:p>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педагогічної </w:t>
            </w:r>
            <w:r w:rsidRPr="00FD7AB1">
              <w:rPr>
                <w:rFonts w:ascii="Times New Roman" w:hAnsi="Times New Roman" w:cs="Times New Roman"/>
                <w:sz w:val="28"/>
                <w:szCs w:val="28"/>
                <w:lang w:val="uk-UA"/>
              </w:rPr>
              <w:lastRenderedPageBreak/>
              <w:t>роботи</w:t>
            </w:r>
            <w:r w:rsidRPr="00FD7AB1">
              <w:rPr>
                <w:rFonts w:ascii="Times New Roman" w:hAnsi="Times New Roman" w:cs="Times New Roman"/>
                <w:sz w:val="28"/>
                <w:szCs w:val="28"/>
                <w:lang w:val="uk-UA"/>
              </w:rPr>
              <w:tab/>
            </w:r>
          </w:p>
        </w:tc>
        <w:tc>
          <w:tcPr>
            <w:tcW w:w="124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lastRenderedPageBreak/>
              <w:t>Стаж керівної роботи</w:t>
            </w:r>
          </w:p>
        </w:tc>
      </w:tr>
      <w:tr w:rsidR="005A1E85" w:rsidRPr="00FD7AB1" w:rsidTr="00003BFE">
        <w:tc>
          <w:tcPr>
            <w:tcW w:w="56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lastRenderedPageBreak/>
              <w:t>1</w:t>
            </w:r>
          </w:p>
        </w:tc>
        <w:tc>
          <w:tcPr>
            <w:tcW w:w="144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 Директор</w:t>
            </w:r>
          </w:p>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школи</w:t>
            </w:r>
          </w:p>
        </w:tc>
        <w:tc>
          <w:tcPr>
            <w:tcW w:w="2126" w:type="dxa"/>
          </w:tcPr>
          <w:p w:rsidR="005A1E85" w:rsidRPr="00FD7AB1" w:rsidRDefault="005A1E85" w:rsidP="00003BFE">
            <w:pPr>
              <w:rPr>
                <w:rFonts w:ascii="Times New Roman" w:hAnsi="Times New Roman" w:cs="Times New Roman"/>
                <w:sz w:val="28"/>
                <w:szCs w:val="28"/>
                <w:lang w:val="uk-UA"/>
              </w:rPr>
            </w:pPr>
            <w:proofErr w:type="spellStart"/>
            <w:r w:rsidRPr="00FD7AB1">
              <w:rPr>
                <w:rFonts w:ascii="Times New Roman" w:hAnsi="Times New Roman" w:cs="Times New Roman"/>
                <w:sz w:val="28"/>
                <w:szCs w:val="28"/>
                <w:lang w:val="uk-UA"/>
              </w:rPr>
              <w:t>Підгородецька</w:t>
            </w:r>
            <w:proofErr w:type="spellEnd"/>
            <w:r w:rsidRPr="00FD7AB1">
              <w:rPr>
                <w:rFonts w:ascii="Times New Roman" w:hAnsi="Times New Roman" w:cs="Times New Roman"/>
                <w:sz w:val="28"/>
                <w:szCs w:val="28"/>
                <w:lang w:val="uk-UA"/>
              </w:rPr>
              <w:t xml:space="preserve"> В.Г.</w:t>
            </w:r>
          </w:p>
        </w:tc>
        <w:tc>
          <w:tcPr>
            <w:tcW w:w="1849"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01.03.1964</w:t>
            </w:r>
          </w:p>
        </w:tc>
        <w:tc>
          <w:tcPr>
            <w:tcW w:w="2375"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Вища, вчитель початкових класів</w:t>
            </w:r>
          </w:p>
        </w:tc>
        <w:tc>
          <w:tcPr>
            <w:tcW w:w="1221"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3</w:t>
            </w:r>
            <w:r w:rsidR="00204865">
              <w:rPr>
                <w:rFonts w:ascii="Times New Roman" w:hAnsi="Times New Roman" w:cs="Times New Roman"/>
                <w:sz w:val="28"/>
                <w:szCs w:val="28"/>
                <w:lang w:val="uk-UA"/>
              </w:rPr>
              <w:t>9</w:t>
            </w:r>
          </w:p>
        </w:tc>
        <w:tc>
          <w:tcPr>
            <w:tcW w:w="1247" w:type="dxa"/>
          </w:tcPr>
          <w:p w:rsidR="005A1E8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5A1E85" w:rsidRPr="00FD7AB1" w:rsidTr="00003BFE">
        <w:tc>
          <w:tcPr>
            <w:tcW w:w="56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2</w:t>
            </w:r>
          </w:p>
        </w:tc>
        <w:tc>
          <w:tcPr>
            <w:tcW w:w="144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Заступник директора з НВР</w:t>
            </w:r>
          </w:p>
        </w:tc>
        <w:tc>
          <w:tcPr>
            <w:tcW w:w="2126" w:type="dxa"/>
          </w:tcPr>
          <w:p w:rsidR="005A1E85" w:rsidRPr="00FD7AB1" w:rsidRDefault="005A1E85" w:rsidP="00003BFE">
            <w:pPr>
              <w:rPr>
                <w:rFonts w:ascii="Times New Roman" w:hAnsi="Times New Roman" w:cs="Times New Roman"/>
                <w:sz w:val="28"/>
                <w:szCs w:val="28"/>
                <w:lang w:val="uk-UA"/>
              </w:rPr>
            </w:pPr>
            <w:proofErr w:type="spellStart"/>
            <w:r w:rsidRPr="00FD7AB1">
              <w:rPr>
                <w:rFonts w:ascii="Times New Roman" w:hAnsi="Times New Roman" w:cs="Times New Roman"/>
                <w:sz w:val="28"/>
                <w:szCs w:val="28"/>
                <w:lang w:val="uk-UA"/>
              </w:rPr>
              <w:t>Ду</w:t>
            </w:r>
            <w:r w:rsidR="00347D59">
              <w:rPr>
                <w:rFonts w:ascii="Times New Roman" w:hAnsi="Times New Roman" w:cs="Times New Roman"/>
                <w:sz w:val="28"/>
                <w:szCs w:val="28"/>
                <w:lang w:val="uk-UA"/>
              </w:rPr>
              <w:t>рачевська</w:t>
            </w:r>
            <w:proofErr w:type="spellEnd"/>
            <w:r w:rsidR="00347D59">
              <w:rPr>
                <w:rFonts w:ascii="Times New Roman" w:hAnsi="Times New Roman" w:cs="Times New Roman"/>
                <w:sz w:val="28"/>
                <w:szCs w:val="28"/>
                <w:lang w:val="uk-UA"/>
              </w:rPr>
              <w:t xml:space="preserve"> Л.І.</w:t>
            </w:r>
          </w:p>
        </w:tc>
        <w:tc>
          <w:tcPr>
            <w:tcW w:w="1849" w:type="dxa"/>
          </w:tcPr>
          <w:p w:rsidR="005A1E85" w:rsidRPr="00FD7AB1" w:rsidRDefault="00347D59" w:rsidP="00003BFE">
            <w:pPr>
              <w:rPr>
                <w:rFonts w:ascii="Times New Roman" w:hAnsi="Times New Roman" w:cs="Times New Roman"/>
                <w:sz w:val="28"/>
                <w:szCs w:val="28"/>
                <w:lang w:val="uk-UA"/>
              </w:rPr>
            </w:pPr>
            <w:r>
              <w:rPr>
                <w:rFonts w:ascii="Times New Roman" w:hAnsi="Times New Roman" w:cs="Times New Roman"/>
                <w:sz w:val="28"/>
                <w:szCs w:val="28"/>
                <w:lang w:val="uk-UA"/>
              </w:rPr>
              <w:t>12.12</w:t>
            </w:r>
            <w:r w:rsidR="005A1E85" w:rsidRPr="00FD7AB1">
              <w:rPr>
                <w:rFonts w:ascii="Times New Roman" w:hAnsi="Times New Roman" w:cs="Times New Roman"/>
                <w:sz w:val="28"/>
                <w:szCs w:val="28"/>
                <w:lang w:val="uk-UA"/>
              </w:rPr>
              <w:t>.19</w:t>
            </w:r>
            <w:r>
              <w:rPr>
                <w:rFonts w:ascii="Times New Roman" w:hAnsi="Times New Roman" w:cs="Times New Roman"/>
                <w:sz w:val="28"/>
                <w:szCs w:val="28"/>
                <w:lang w:val="uk-UA"/>
              </w:rPr>
              <w:t>58</w:t>
            </w:r>
          </w:p>
        </w:tc>
        <w:tc>
          <w:tcPr>
            <w:tcW w:w="2375" w:type="dxa"/>
          </w:tcPr>
          <w:p w:rsidR="005A1E85" w:rsidRPr="00FD7AB1" w:rsidRDefault="005A1E85" w:rsidP="00CF14DF">
            <w:pPr>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Вища, вчитель </w:t>
            </w:r>
            <w:r w:rsidR="00CF14DF">
              <w:rPr>
                <w:rFonts w:ascii="Times New Roman" w:hAnsi="Times New Roman" w:cs="Times New Roman"/>
                <w:sz w:val="28"/>
                <w:szCs w:val="28"/>
                <w:lang w:val="uk-UA"/>
              </w:rPr>
              <w:t>біології</w:t>
            </w:r>
          </w:p>
        </w:tc>
        <w:tc>
          <w:tcPr>
            <w:tcW w:w="1221" w:type="dxa"/>
          </w:tcPr>
          <w:p w:rsidR="005A1E85" w:rsidRPr="00FD7AB1" w:rsidRDefault="00347D59" w:rsidP="00003BFE">
            <w:pP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247" w:type="dxa"/>
          </w:tcPr>
          <w:p w:rsidR="005A1E85" w:rsidRPr="00FD7AB1" w:rsidRDefault="005F79F0" w:rsidP="00003BFE">
            <w:pPr>
              <w:rPr>
                <w:rFonts w:ascii="Times New Roman" w:hAnsi="Times New Roman" w:cs="Times New Roman"/>
                <w:sz w:val="28"/>
                <w:szCs w:val="28"/>
                <w:lang w:val="uk-UA"/>
              </w:rPr>
            </w:pPr>
            <w:r>
              <w:rPr>
                <w:rFonts w:ascii="Times New Roman" w:hAnsi="Times New Roman" w:cs="Times New Roman"/>
                <w:sz w:val="28"/>
                <w:szCs w:val="28"/>
                <w:lang w:val="uk-UA"/>
              </w:rPr>
              <w:t>5</w:t>
            </w:r>
          </w:p>
        </w:tc>
      </w:tr>
    </w:tbl>
    <w:p w:rsidR="005A1E85" w:rsidRPr="00204865" w:rsidRDefault="005A1E85" w:rsidP="005A1E85">
      <w:pPr>
        <w:ind w:firstLine="709"/>
        <w:jc w:val="both"/>
        <w:rPr>
          <w:rFonts w:ascii="Times New Roman" w:hAnsi="Times New Roman" w:cs="Times New Roman"/>
          <w:sz w:val="28"/>
          <w:szCs w:val="28"/>
          <w:lang w:val="uk-UA"/>
        </w:rPr>
      </w:pPr>
    </w:p>
    <w:p w:rsidR="005A1E85" w:rsidRPr="00CF14DF" w:rsidRDefault="005A1E85" w:rsidP="005A1E85">
      <w:pPr>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 xml:space="preserve">Підвищенню рівня професійної компетентності вчителів сприяє атестація педагогічних кадрів. Атестація </w:t>
      </w:r>
      <w:proofErr w:type="spellStart"/>
      <w:r w:rsidRPr="00CF14DF">
        <w:rPr>
          <w:rFonts w:ascii="Times New Roman" w:hAnsi="Times New Roman" w:cs="Times New Roman"/>
          <w:sz w:val="28"/>
          <w:szCs w:val="28"/>
          <w:lang w:val="uk-UA"/>
        </w:rPr>
        <w:t>педпрацівників</w:t>
      </w:r>
      <w:proofErr w:type="spellEnd"/>
      <w:r w:rsidRPr="00CF14DF">
        <w:rPr>
          <w:rFonts w:ascii="Times New Roman" w:hAnsi="Times New Roman" w:cs="Times New Roman"/>
          <w:sz w:val="28"/>
          <w:szCs w:val="28"/>
          <w:lang w:val="uk-UA"/>
        </w:rPr>
        <w:t xml:space="preserve"> </w:t>
      </w:r>
      <w:proofErr w:type="spellStart"/>
      <w:r w:rsidRPr="00CF14DF">
        <w:rPr>
          <w:rFonts w:ascii="Times New Roman" w:hAnsi="Times New Roman" w:cs="Times New Roman"/>
          <w:sz w:val="28"/>
          <w:szCs w:val="28"/>
          <w:lang w:val="uk-UA"/>
        </w:rPr>
        <w:t>Чаусівсько</w:t>
      </w:r>
      <w:r w:rsidR="00CF14DF" w:rsidRPr="00CF14DF">
        <w:rPr>
          <w:rFonts w:ascii="Times New Roman" w:hAnsi="Times New Roman" w:cs="Times New Roman"/>
          <w:sz w:val="28"/>
          <w:szCs w:val="28"/>
          <w:lang w:val="uk-UA"/>
        </w:rPr>
        <w:t>ї</w:t>
      </w:r>
      <w:proofErr w:type="spellEnd"/>
      <w:r w:rsidR="00CF14DF" w:rsidRPr="00CF14DF">
        <w:rPr>
          <w:rFonts w:ascii="Times New Roman" w:hAnsi="Times New Roman" w:cs="Times New Roman"/>
          <w:sz w:val="28"/>
          <w:szCs w:val="28"/>
          <w:lang w:val="uk-UA"/>
        </w:rPr>
        <w:t xml:space="preserve"> гімназії</w:t>
      </w:r>
      <w:r w:rsidRPr="00CF14DF">
        <w:rPr>
          <w:rFonts w:ascii="Times New Roman" w:hAnsi="Times New Roman" w:cs="Times New Roman"/>
          <w:sz w:val="28"/>
          <w:szCs w:val="28"/>
          <w:lang w:val="uk-UA"/>
        </w:rPr>
        <w:t xml:space="preserve"> за Типовим положенням про атестацію, відповідно до Законів України «Про освіту» та «Про загальну середню освіту».</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Атестація педагогічних працівників проводиться з метою:</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  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  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5A1E85" w:rsidRPr="00CF14DF" w:rsidRDefault="005A1E85" w:rsidP="005A1E85">
      <w:pPr>
        <w:ind w:firstLine="709"/>
        <w:jc w:val="both"/>
        <w:rPr>
          <w:rFonts w:ascii="Times New Roman" w:hAnsi="Times New Roman" w:cs="Times New Roman"/>
          <w:sz w:val="28"/>
          <w:szCs w:val="28"/>
          <w:lang w:val="uk-UA"/>
        </w:rPr>
      </w:pPr>
      <w:r w:rsidRPr="00CF14DF">
        <w:rPr>
          <w:rFonts w:ascii="Times New Roman" w:hAnsi="Times New Roman" w:cs="Times New Roman"/>
          <w:sz w:val="28"/>
          <w:szCs w:val="28"/>
          <w:lang w:val="uk-UA"/>
        </w:rPr>
        <w:t>Атестація здійснюється за планом. Під час проведення атестації не допускаються порушення щодо дотримання Положення про атестацію.</w:t>
      </w:r>
    </w:p>
    <w:p w:rsidR="005A1E85" w:rsidRPr="00FD7AB1" w:rsidRDefault="005A1E85" w:rsidP="005A1E85">
      <w:pPr>
        <w:ind w:firstLine="709"/>
        <w:jc w:val="both"/>
        <w:rPr>
          <w:rFonts w:ascii="Times New Roman" w:hAnsi="Times New Roman" w:cs="Times New Roman"/>
          <w:sz w:val="28"/>
          <w:szCs w:val="28"/>
        </w:rPr>
      </w:pPr>
      <w:r w:rsidRPr="00CF14DF">
        <w:rPr>
          <w:rFonts w:ascii="Times New Roman" w:hAnsi="Times New Roman" w:cs="Times New Roman"/>
          <w:sz w:val="28"/>
          <w:szCs w:val="28"/>
          <w:lang w:val="uk-UA"/>
        </w:rPr>
        <w:t>Не мають місця випадки зниження в ході атестації кваліфікаційної категорії. Безконфліктність організації і проведення атестації забезпечується доброзичливими взаєминами між педагогами, які атестуються, та членами атестаційної комісії, готовністю їх до конструктивної та результативної роботи, відкритістю планування та дотримання норм і правил проходження атестації, залучення до атестації широких кіл громадськості.</w:t>
      </w:r>
    </w:p>
    <w:p w:rsidR="005A1E85" w:rsidRPr="00FD7AB1" w:rsidRDefault="005A1E85" w:rsidP="005A1E85">
      <w:pPr>
        <w:rPr>
          <w:rFonts w:ascii="Times New Roman" w:hAnsi="Times New Roman" w:cs="Times New Roman"/>
          <w:sz w:val="28"/>
          <w:szCs w:val="28"/>
          <w:lang w:val="uk-UA"/>
        </w:rPr>
      </w:pPr>
    </w:p>
    <w:p w:rsidR="005A1E85" w:rsidRPr="00FD7AB1" w:rsidRDefault="005A1E85" w:rsidP="005A1E85">
      <w:pPr>
        <w:rPr>
          <w:rFonts w:ascii="Times New Roman" w:hAnsi="Times New Roman" w:cs="Times New Roman"/>
          <w:sz w:val="28"/>
          <w:szCs w:val="28"/>
          <w:lang w:val="uk-UA"/>
        </w:rPr>
      </w:pPr>
    </w:p>
    <w:p w:rsidR="005A1E85" w:rsidRPr="00FD7AB1" w:rsidRDefault="005A1E85" w:rsidP="005A1E85">
      <w:pPr>
        <w:jc w:val="right"/>
        <w:rPr>
          <w:rFonts w:ascii="Times New Roman" w:hAnsi="Times New Roman" w:cs="Times New Roman"/>
          <w:sz w:val="28"/>
          <w:szCs w:val="28"/>
        </w:rPr>
      </w:pPr>
      <w:proofErr w:type="spellStart"/>
      <w:r w:rsidRPr="00FD7AB1">
        <w:rPr>
          <w:rFonts w:ascii="Times New Roman" w:hAnsi="Times New Roman" w:cs="Times New Roman"/>
          <w:sz w:val="28"/>
          <w:szCs w:val="28"/>
        </w:rPr>
        <w:t>Таблиця</w:t>
      </w:r>
      <w:proofErr w:type="spellEnd"/>
      <w:r w:rsidRPr="00FD7AB1">
        <w:rPr>
          <w:rFonts w:ascii="Times New Roman" w:hAnsi="Times New Roman" w:cs="Times New Roman"/>
          <w:sz w:val="28"/>
          <w:szCs w:val="28"/>
        </w:rPr>
        <w:t xml:space="preserve"> 1</w:t>
      </w:r>
    </w:p>
    <w:p w:rsidR="005A1E85" w:rsidRPr="00FD7AB1" w:rsidRDefault="005A1E85" w:rsidP="005A1E85">
      <w:pPr>
        <w:rPr>
          <w:rFonts w:ascii="Times New Roman" w:hAnsi="Times New Roman" w:cs="Times New Roman"/>
          <w:sz w:val="28"/>
          <w:szCs w:val="28"/>
          <w:lang w:val="uk-UA"/>
        </w:rPr>
      </w:pPr>
    </w:p>
    <w:p w:rsidR="005A1E85" w:rsidRPr="00FD7AB1" w:rsidRDefault="005A1E85" w:rsidP="005A1E85">
      <w:pPr>
        <w:jc w:val="center"/>
        <w:rPr>
          <w:rFonts w:ascii="Times New Roman" w:hAnsi="Times New Roman" w:cs="Times New Roman"/>
          <w:b/>
          <w:sz w:val="28"/>
          <w:szCs w:val="28"/>
          <w:lang w:val="uk-UA"/>
        </w:rPr>
      </w:pPr>
      <w:r w:rsidRPr="00FD7AB1">
        <w:rPr>
          <w:rFonts w:ascii="Times New Roman" w:hAnsi="Times New Roman" w:cs="Times New Roman"/>
          <w:b/>
          <w:sz w:val="28"/>
          <w:szCs w:val="28"/>
          <w:lang w:val="uk-UA"/>
        </w:rPr>
        <w:t>Результати атестації педагогічних працівників у 20</w:t>
      </w:r>
      <w:r w:rsidR="00204865">
        <w:rPr>
          <w:rFonts w:ascii="Times New Roman" w:hAnsi="Times New Roman" w:cs="Times New Roman"/>
          <w:b/>
          <w:sz w:val="28"/>
          <w:szCs w:val="28"/>
          <w:lang w:val="uk-UA"/>
        </w:rPr>
        <w:t>21</w:t>
      </w:r>
      <w:r w:rsidRPr="00FD7AB1">
        <w:rPr>
          <w:rFonts w:ascii="Times New Roman" w:hAnsi="Times New Roman" w:cs="Times New Roman"/>
          <w:b/>
          <w:sz w:val="28"/>
          <w:szCs w:val="28"/>
          <w:lang w:val="uk-UA"/>
        </w:rPr>
        <w:t>/20</w:t>
      </w:r>
      <w:r w:rsidR="00204865">
        <w:rPr>
          <w:rFonts w:ascii="Times New Roman" w:hAnsi="Times New Roman" w:cs="Times New Roman"/>
          <w:b/>
          <w:sz w:val="28"/>
          <w:szCs w:val="28"/>
          <w:lang w:val="uk-UA"/>
        </w:rPr>
        <w:t>22</w:t>
      </w:r>
      <w:r w:rsidRPr="00FD7AB1">
        <w:rPr>
          <w:rFonts w:ascii="Times New Roman" w:hAnsi="Times New Roman" w:cs="Times New Roman"/>
          <w:b/>
          <w:sz w:val="28"/>
          <w:szCs w:val="28"/>
          <w:lang w:val="uk-UA"/>
        </w:rPr>
        <w:t xml:space="preserve"> навчальному році</w:t>
      </w:r>
    </w:p>
    <w:tbl>
      <w:tblPr>
        <w:tblW w:w="98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3"/>
        <w:gridCol w:w="2097"/>
        <w:gridCol w:w="2074"/>
        <w:gridCol w:w="648"/>
        <w:gridCol w:w="709"/>
        <w:gridCol w:w="567"/>
        <w:gridCol w:w="850"/>
        <w:gridCol w:w="1027"/>
        <w:gridCol w:w="1162"/>
      </w:tblGrid>
      <w:tr w:rsidR="005A1E85" w:rsidRPr="00FD7AB1" w:rsidTr="00204865">
        <w:trPr>
          <w:trHeight w:val="345"/>
        </w:trPr>
        <w:tc>
          <w:tcPr>
            <w:tcW w:w="673" w:type="dxa"/>
            <w:vMerge w:val="restart"/>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№з/п</w:t>
            </w:r>
          </w:p>
        </w:tc>
        <w:tc>
          <w:tcPr>
            <w:tcW w:w="2097" w:type="dxa"/>
            <w:vMerge w:val="restart"/>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ПІБ</w:t>
            </w:r>
          </w:p>
        </w:tc>
        <w:tc>
          <w:tcPr>
            <w:tcW w:w="2074" w:type="dxa"/>
            <w:vMerge w:val="restart"/>
          </w:tcPr>
          <w:p w:rsidR="005A1E85" w:rsidRPr="00FD7AB1" w:rsidRDefault="005A1E85" w:rsidP="00003BFE">
            <w:pPr>
              <w:jc w:val="center"/>
              <w:rPr>
                <w:rFonts w:ascii="Times New Roman" w:hAnsi="Times New Roman" w:cs="Times New Roman"/>
                <w:sz w:val="28"/>
                <w:szCs w:val="28"/>
                <w:lang w:val="uk-UA"/>
              </w:rPr>
            </w:pPr>
            <w:r w:rsidRPr="00FD7AB1">
              <w:rPr>
                <w:rFonts w:ascii="Times New Roman" w:hAnsi="Times New Roman" w:cs="Times New Roman"/>
                <w:sz w:val="28"/>
                <w:szCs w:val="28"/>
                <w:lang w:val="uk-UA"/>
              </w:rPr>
              <w:t>Посада</w:t>
            </w:r>
          </w:p>
        </w:tc>
        <w:tc>
          <w:tcPr>
            <w:tcW w:w="2774" w:type="dxa"/>
            <w:gridSpan w:val="4"/>
          </w:tcPr>
          <w:p w:rsidR="005A1E85" w:rsidRPr="00FD7AB1" w:rsidRDefault="005A1E85" w:rsidP="00003BFE">
            <w:pPr>
              <w:jc w:val="center"/>
              <w:rPr>
                <w:rFonts w:ascii="Times New Roman" w:hAnsi="Times New Roman" w:cs="Times New Roman"/>
                <w:sz w:val="28"/>
                <w:szCs w:val="28"/>
                <w:lang w:val="uk-UA"/>
              </w:rPr>
            </w:pPr>
            <w:r w:rsidRPr="00FD7AB1">
              <w:rPr>
                <w:rFonts w:ascii="Times New Roman" w:hAnsi="Times New Roman" w:cs="Times New Roman"/>
                <w:sz w:val="28"/>
                <w:szCs w:val="28"/>
                <w:lang w:val="uk-UA"/>
              </w:rPr>
              <w:t>Категорія</w:t>
            </w:r>
          </w:p>
        </w:tc>
        <w:tc>
          <w:tcPr>
            <w:tcW w:w="2189" w:type="dxa"/>
            <w:gridSpan w:val="2"/>
          </w:tcPr>
          <w:p w:rsidR="005A1E85" w:rsidRPr="00FD7AB1" w:rsidRDefault="005A1E85" w:rsidP="00003BFE">
            <w:pPr>
              <w:jc w:val="center"/>
              <w:rPr>
                <w:rFonts w:ascii="Times New Roman" w:hAnsi="Times New Roman" w:cs="Times New Roman"/>
                <w:sz w:val="28"/>
                <w:szCs w:val="28"/>
                <w:lang w:val="uk-UA"/>
              </w:rPr>
            </w:pPr>
            <w:r w:rsidRPr="00FD7AB1">
              <w:rPr>
                <w:rFonts w:ascii="Times New Roman" w:hAnsi="Times New Roman" w:cs="Times New Roman"/>
                <w:sz w:val="28"/>
                <w:szCs w:val="28"/>
                <w:lang w:val="uk-UA"/>
              </w:rPr>
              <w:t>Звання</w:t>
            </w:r>
          </w:p>
        </w:tc>
      </w:tr>
      <w:tr w:rsidR="005A1E85" w:rsidRPr="00FD7AB1" w:rsidTr="00204865">
        <w:trPr>
          <w:trHeight w:val="480"/>
        </w:trPr>
        <w:tc>
          <w:tcPr>
            <w:tcW w:w="673" w:type="dxa"/>
            <w:vMerge/>
          </w:tcPr>
          <w:p w:rsidR="005A1E85" w:rsidRPr="00FD7AB1" w:rsidRDefault="005A1E85" w:rsidP="00003BFE">
            <w:pPr>
              <w:rPr>
                <w:rFonts w:ascii="Times New Roman" w:hAnsi="Times New Roman" w:cs="Times New Roman"/>
                <w:sz w:val="28"/>
                <w:szCs w:val="28"/>
                <w:lang w:val="uk-UA"/>
              </w:rPr>
            </w:pPr>
          </w:p>
        </w:tc>
        <w:tc>
          <w:tcPr>
            <w:tcW w:w="2097" w:type="dxa"/>
            <w:vMerge/>
          </w:tcPr>
          <w:p w:rsidR="005A1E85" w:rsidRPr="00FD7AB1" w:rsidRDefault="005A1E85" w:rsidP="00003BFE">
            <w:pPr>
              <w:rPr>
                <w:rFonts w:ascii="Times New Roman" w:hAnsi="Times New Roman" w:cs="Times New Roman"/>
                <w:sz w:val="28"/>
                <w:szCs w:val="28"/>
                <w:lang w:val="uk-UA"/>
              </w:rPr>
            </w:pPr>
          </w:p>
        </w:tc>
        <w:tc>
          <w:tcPr>
            <w:tcW w:w="2074" w:type="dxa"/>
            <w:vMerge/>
          </w:tcPr>
          <w:p w:rsidR="005A1E85" w:rsidRPr="00FD7AB1" w:rsidRDefault="005A1E85" w:rsidP="00003BFE">
            <w:pPr>
              <w:rPr>
                <w:rFonts w:ascii="Times New Roman" w:hAnsi="Times New Roman" w:cs="Times New Roman"/>
                <w:sz w:val="28"/>
                <w:szCs w:val="28"/>
                <w:lang w:val="uk-UA"/>
              </w:rPr>
            </w:pPr>
          </w:p>
        </w:tc>
        <w:tc>
          <w:tcPr>
            <w:tcW w:w="648"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В</w:t>
            </w:r>
          </w:p>
        </w:tc>
        <w:tc>
          <w:tcPr>
            <w:tcW w:w="709"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І</w:t>
            </w:r>
          </w:p>
        </w:tc>
        <w:tc>
          <w:tcPr>
            <w:tcW w:w="56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ІІ</w:t>
            </w:r>
          </w:p>
        </w:tc>
        <w:tc>
          <w:tcPr>
            <w:tcW w:w="850"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Спеціаліст </w:t>
            </w:r>
          </w:p>
        </w:tc>
        <w:tc>
          <w:tcPr>
            <w:tcW w:w="1027"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старший вчитель</w:t>
            </w:r>
          </w:p>
        </w:tc>
        <w:tc>
          <w:tcPr>
            <w:tcW w:w="1162"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вчитель - методист</w:t>
            </w:r>
          </w:p>
        </w:tc>
      </w:tr>
      <w:tr w:rsidR="005A1E85" w:rsidRPr="00FD7AB1" w:rsidTr="00204865">
        <w:tc>
          <w:tcPr>
            <w:tcW w:w="673"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1</w:t>
            </w:r>
          </w:p>
        </w:tc>
        <w:tc>
          <w:tcPr>
            <w:tcW w:w="2097" w:type="dxa"/>
          </w:tcPr>
          <w:p w:rsidR="005A1E85" w:rsidRPr="00FD7AB1" w:rsidRDefault="00204865" w:rsidP="00003BF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Підгородецька</w:t>
            </w:r>
            <w:proofErr w:type="spellEnd"/>
            <w:r>
              <w:rPr>
                <w:rFonts w:ascii="Times New Roman" w:hAnsi="Times New Roman" w:cs="Times New Roman"/>
                <w:sz w:val="28"/>
                <w:szCs w:val="28"/>
                <w:lang w:val="uk-UA"/>
              </w:rPr>
              <w:t xml:space="preserve"> В.Г.</w:t>
            </w:r>
          </w:p>
        </w:tc>
        <w:tc>
          <w:tcPr>
            <w:tcW w:w="2074" w:type="dxa"/>
          </w:tcPr>
          <w:p w:rsidR="005A1E85" w:rsidRPr="00FD7AB1" w:rsidRDefault="00204865" w:rsidP="00204865">
            <w:pPr>
              <w:rPr>
                <w:rFonts w:ascii="Times New Roman" w:hAnsi="Times New Roman" w:cs="Times New Roman"/>
                <w:sz w:val="28"/>
                <w:szCs w:val="28"/>
                <w:lang w:val="uk-UA"/>
              </w:rPr>
            </w:pPr>
            <w:r>
              <w:rPr>
                <w:rFonts w:ascii="Times New Roman" w:hAnsi="Times New Roman" w:cs="Times New Roman"/>
                <w:sz w:val="28"/>
                <w:szCs w:val="28"/>
                <w:lang w:val="uk-UA"/>
              </w:rPr>
              <w:t>Директор</w:t>
            </w:r>
          </w:p>
        </w:tc>
        <w:tc>
          <w:tcPr>
            <w:tcW w:w="648" w:type="dxa"/>
          </w:tcPr>
          <w:p w:rsidR="005A1E85" w:rsidRPr="00FD7AB1" w:rsidRDefault="00347D59" w:rsidP="00003BF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Pr>
          <w:p w:rsidR="005A1E85" w:rsidRPr="00FD7AB1" w:rsidRDefault="005A1E85" w:rsidP="00003BFE">
            <w:pPr>
              <w:jc w:val="center"/>
              <w:rPr>
                <w:rFonts w:ascii="Times New Roman" w:hAnsi="Times New Roman" w:cs="Times New Roman"/>
                <w:sz w:val="28"/>
                <w:szCs w:val="28"/>
                <w:lang w:val="uk-UA"/>
              </w:rPr>
            </w:pPr>
          </w:p>
        </w:tc>
        <w:tc>
          <w:tcPr>
            <w:tcW w:w="567" w:type="dxa"/>
          </w:tcPr>
          <w:p w:rsidR="005A1E85" w:rsidRPr="00FD7AB1" w:rsidRDefault="005A1E85" w:rsidP="00003BFE">
            <w:pPr>
              <w:jc w:val="center"/>
              <w:rPr>
                <w:rFonts w:ascii="Times New Roman" w:hAnsi="Times New Roman" w:cs="Times New Roman"/>
                <w:sz w:val="28"/>
                <w:szCs w:val="28"/>
                <w:lang w:val="uk-UA"/>
              </w:rPr>
            </w:pPr>
          </w:p>
        </w:tc>
        <w:tc>
          <w:tcPr>
            <w:tcW w:w="850" w:type="dxa"/>
          </w:tcPr>
          <w:p w:rsidR="005A1E85" w:rsidRPr="00FD7AB1" w:rsidRDefault="005A1E85" w:rsidP="00003BFE">
            <w:pPr>
              <w:jc w:val="center"/>
              <w:rPr>
                <w:rFonts w:ascii="Times New Roman" w:hAnsi="Times New Roman" w:cs="Times New Roman"/>
                <w:sz w:val="28"/>
                <w:szCs w:val="28"/>
                <w:lang w:val="uk-UA"/>
              </w:rPr>
            </w:pPr>
          </w:p>
        </w:tc>
        <w:tc>
          <w:tcPr>
            <w:tcW w:w="1027" w:type="dxa"/>
          </w:tcPr>
          <w:p w:rsidR="005A1E85" w:rsidRPr="00FD7AB1" w:rsidRDefault="005A1E85" w:rsidP="00003BFE">
            <w:pPr>
              <w:jc w:val="center"/>
              <w:rPr>
                <w:rFonts w:ascii="Times New Roman" w:hAnsi="Times New Roman" w:cs="Times New Roman"/>
                <w:sz w:val="28"/>
                <w:szCs w:val="28"/>
                <w:lang w:val="uk-UA"/>
              </w:rPr>
            </w:pPr>
          </w:p>
        </w:tc>
        <w:tc>
          <w:tcPr>
            <w:tcW w:w="1162" w:type="dxa"/>
          </w:tcPr>
          <w:p w:rsidR="005A1E85" w:rsidRPr="00FD7AB1" w:rsidRDefault="005A1E85" w:rsidP="00003BFE">
            <w:pPr>
              <w:jc w:val="center"/>
              <w:rPr>
                <w:rFonts w:ascii="Times New Roman" w:hAnsi="Times New Roman" w:cs="Times New Roman"/>
                <w:sz w:val="28"/>
                <w:szCs w:val="28"/>
                <w:lang w:val="uk-UA"/>
              </w:rPr>
            </w:pPr>
          </w:p>
        </w:tc>
      </w:tr>
      <w:tr w:rsidR="005A1E85" w:rsidRPr="00FD7AB1" w:rsidTr="00204865">
        <w:tc>
          <w:tcPr>
            <w:tcW w:w="673" w:type="dxa"/>
          </w:tcPr>
          <w:p w:rsidR="005A1E85" w:rsidRPr="00FD7AB1" w:rsidRDefault="005A1E8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2</w:t>
            </w:r>
          </w:p>
        </w:tc>
        <w:tc>
          <w:tcPr>
            <w:tcW w:w="2097" w:type="dxa"/>
          </w:tcPr>
          <w:p w:rsidR="005A1E8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Голембієвський В.В.</w:t>
            </w:r>
          </w:p>
        </w:tc>
        <w:tc>
          <w:tcPr>
            <w:tcW w:w="2074" w:type="dxa"/>
          </w:tcPr>
          <w:p w:rsidR="005A1E8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Вчитель фізичної культури </w:t>
            </w:r>
          </w:p>
        </w:tc>
        <w:tc>
          <w:tcPr>
            <w:tcW w:w="648" w:type="dxa"/>
          </w:tcPr>
          <w:p w:rsidR="005A1E85" w:rsidRPr="00FD7AB1" w:rsidRDefault="00347D59" w:rsidP="00003BF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709" w:type="dxa"/>
          </w:tcPr>
          <w:p w:rsidR="005A1E85" w:rsidRPr="00FD7AB1" w:rsidRDefault="005A1E85" w:rsidP="00003BFE">
            <w:pPr>
              <w:jc w:val="center"/>
              <w:rPr>
                <w:rFonts w:ascii="Times New Roman" w:hAnsi="Times New Roman" w:cs="Times New Roman"/>
                <w:sz w:val="28"/>
                <w:szCs w:val="28"/>
                <w:lang w:val="uk-UA"/>
              </w:rPr>
            </w:pPr>
          </w:p>
        </w:tc>
        <w:tc>
          <w:tcPr>
            <w:tcW w:w="567" w:type="dxa"/>
          </w:tcPr>
          <w:p w:rsidR="005A1E85" w:rsidRPr="00FD7AB1" w:rsidRDefault="005A1E85" w:rsidP="00003BFE">
            <w:pPr>
              <w:jc w:val="center"/>
              <w:rPr>
                <w:rFonts w:ascii="Times New Roman" w:hAnsi="Times New Roman" w:cs="Times New Roman"/>
                <w:sz w:val="28"/>
                <w:szCs w:val="28"/>
                <w:lang w:val="uk-UA"/>
              </w:rPr>
            </w:pPr>
          </w:p>
        </w:tc>
        <w:tc>
          <w:tcPr>
            <w:tcW w:w="850" w:type="dxa"/>
          </w:tcPr>
          <w:p w:rsidR="005A1E85" w:rsidRPr="00FD7AB1" w:rsidRDefault="005A1E85" w:rsidP="00003BFE">
            <w:pPr>
              <w:jc w:val="center"/>
              <w:rPr>
                <w:rFonts w:ascii="Times New Roman" w:hAnsi="Times New Roman" w:cs="Times New Roman"/>
                <w:sz w:val="28"/>
                <w:szCs w:val="28"/>
                <w:lang w:val="uk-UA"/>
              </w:rPr>
            </w:pPr>
            <w:r w:rsidRPr="00FD7AB1">
              <w:rPr>
                <w:rFonts w:ascii="Times New Roman" w:hAnsi="Times New Roman" w:cs="Times New Roman"/>
                <w:sz w:val="28"/>
                <w:szCs w:val="28"/>
                <w:lang w:val="uk-UA"/>
              </w:rPr>
              <w:br/>
            </w:r>
          </w:p>
        </w:tc>
        <w:tc>
          <w:tcPr>
            <w:tcW w:w="1027" w:type="dxa"/>
          </w:tcPr>
          <w:p w:rsidR="005A1E85" w:rsidRPr="00FD7AB1" w:rsidRDefault="005A1E85" w:rsidP="00003BFE">
            <w:pPr>
              <w:jc w:val="center"/>
              <w:rPr>
                <w:rFonts w:ascii="Times New Roman" w:hAnsi="Times New Roman" w:cs="Times New Roman"/>
                <w:sz w:val="28"/>
                <w:szCs w:val="28"/>
                <w:lang w:val="uk-UA"/>
              </w:rPr>
            </w:pPr>
          </w:p>
        </w:tc>
        <w:tc>
          <w:tcPr>
            <w:tcW w:w="1162" w:type="dxa"/>
          </w:tcPr>
          <w:p w:rsidR="005A1E85" w:rsidRPr="00FD7AB1" w:rsidRDefault="005A1E85" w:rsidP="00003BFE">
            <w:pPr>
              <w:jc w:val="center"/>
              <w:rPr>
                <w:rFonts w:ascii="Times New Roman" w:hAnsi="Times New Roman" w:cs="Times New Roman"/>
                <w:sz w:val="28"/>
                <w:szCs w:val="28"/>
                <w:lang w:val="uk-UA"/>
              </w:rPr>
            </w:pPr>
          </w:p>
        </w:tc>
      </w:tr>
      <w:tr w:rsidR="00204865" w:rsidRPr="00FD7AB1" w:rsidTr="00204865">
        <w:tc>
          <w:tcPr>
            <w:tcW w:w="673" w:type="dxa"/>
          </w:tcPr>
          <w:p w:rsidR="0020486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97" w:type="dxa"/>
          </w:tcPr>
          <w:p w:rsidR="00204865" w:rsidRDefault="00204865" w:rsidP="00003BFE">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Підгородецька</w:t>
            </w:r>
            <w:proofErr w:type="spellEnd"/>
            <w:r>
              <w:rPr>
                <w:rFonts w:ascii="Times New Roman" w:hAnsi="Times New Roman" w:cs="Times New Roman"/>
                <w:sz w:val="28"/>
                <w:szCs w:val="28"/>
                <w:lang w:val="uk-UA"/>
              </w:rPr>
              <w:t xml:space="preserve"> Ю.А.</w:t>
            </w:r>
          </w:p>
        </w:tc>
        <w:tc>
          <w:tcPr>
            <w:tcW w:w="2074" w:type="dxa"/>
          </w:tcPr>
          <w:p w:rsidR="0020486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Вчитель початкових класів</w:t>
            </w:r>
          </w:p>
        </w:tc>
        <w:tc>
          <w:tcPr>
            <w:tcW w:w="648" w:type="dxa"/>
          </w:tcPr>
          <w:p w:rsidR="00204865" w:rsidRPr="00FD7AB1" w:rsidRDefault="00204865" w:rsidP="00003BFE">
            <w:pPr>
              <w:jc w:val="center"/>
              <w:rPr>
                <w:rFonts w:ascii="Times New Roman" w:hAnsi="Times New Roman" w:cs="Times New Roman"/>
                <w:sz w:val="28"/>
                <w:szCs w:val="28"/>
                <w:lang w:val="uk-UA"/>
              </w:rPr>
            </w:pPr>
          </w:p>
        </w:tc>
        <w:tc>
          <w:tcPr>
            <w:tcW w:w="709" w:type="dxa"/>
          </w:tcPr>
          <w:p w:rsidR="00204865" w:rsidRPr="00FD7AB1" w:rsidRDefault="00204865" w:rsidP="00003BFE">
            <w:pPr>
              <w:jc w:val="center"/>
              <w:rPr>
                <w:rFonts w:ascii="Times New Roman" w:hAnsi="Times New Roman" w:cs="Times New Roman"/>
                <w:sz w:val="28"/>
                <w:szCs w:val="28"/>
                <w:lang w:val="uk-UA"/>
              </w:rPr>
            </w:pPr>
          </w:p>
        </w:tc>
        <w:tc>
          <w:tcPr>
            <w:tcW w:w="567" w:type="dxa"/>
          </w:tcPr>
          <w:p w:rsidR="00204865" w:rsidRPr="00FD7AB1" w:rsidRDefault="00347D59" w:rsidP="00003BF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850" w:type="dxa"/>
          </w:tcPr>
          <w:p w:rsidR="00204865" w:rsidRPr="00FD7AB1" w:rsidRDefault="00204865" w:rsidP="00003BFE">
            <w:pPr>
              <w:jc w:val="center"/>
              <w:rPr>
                <w:rFonts w:ascii="Times New Roman" w:hAnsi="Times New Roman" w:cs="Times New Roman"/>
                <w:sz w:val="28"/>
                <w:szCs w:val="28"/>
                <w:lang w:val="uk-UA"/>
              </w:rPr>
            </w:pPr>
          </w:p>
        </w:tc>
        <w:tc>
          <w:tcPr>
            <w:tcW w:w="1027" w:type="dxa"/>
          </w:tcPr>
          <w:p w:rsidR="00204865" w:rsidRPr="00FD7AB1" w:rsidRDefault="00204865" w:rsidP="00003BFE">
            <w:pPr>
              <w:jc w:val="center"/>
              <w:rPr>
                <w:rFonts w:ascii="Times New Roman" w:hAnsi="Times New Roman" w:cs="Times New Roman"/>
                <w:sz w:val="28"/>
                <w:szCs w:val="28"/>
                <w:lang w:val="uk-UA"/>
              </w:rPr>
            </w:pPr>
          </w:p>
        </w:tc>
        <w:tc>
          <w:tcPr>
            <w:tcW w:w="1162" w:type="dxa"/>
          </w:tcPr>
          <w:p w:rsidR="00204865" w:rsidRPr="00FD7AB1" w:rsidRDefault="00204865" w:rsidP="00003BFE">
            <w:pPr>
              <w:jc w:val="center"/>
              <w:rPr>
                <w:rFonts w:ascii="Times New Roman" w:hAnsi="Times New Roman" w:cs="Times New Roman"/>
                <w:sz w:val="28"/>
                <w:szCs w:val="28"/>
                <w:lang w:val="uk-UA"/>
              </w:rPr>
            </w:pPr>
          </w:p>
        </w:tc>
      </w:tr>
      <w:tr w:rsidR="00204865" w:rsidRPr="00FD7AB1" w:rsidTr="00204865">
        <w:tc>
          <w:tcPr>
            <w:tcW w:w="673" w:type="dxa"/>
          </w:tcPr>
          <w:p w:rsidR="0020486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097" w:type="dxa"/>
          </w:tcPr>
          <w:p w:rsidR="00204865"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Ключник Т.М.</w:t>
            </w:r>
          </w:p>
        </w:tc>
        <w:tc>
          <w:tcPr>
            <w:tcW w:w="2074" w:type="dxa"/>
          </w:tcPr>
          <w:p w:rsidR="0020486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Вчитель початкових класів</w:t>
            </w:r>
          </w:p>
        </w:tc>
        <w:tc>
          <w:tcPr>
            <w:tcW w:w="648" w:type="dxa"/>
          </w:tcPr>
          <w:p w:rsidR="00204865" w:rsidRPr="00FD7AB1" w:rsidRDefault="00204865" w:rsidP="00003BFE">
            <w:pPr>
              <w:jc w:val="center"/>
              <w:rPr>
                <w:rFonts w:ascii="Times New Roman" w:hAnsi="Times New Roman" w:cs="Times New Roman"/>
                <w:sz w:val="28"/>
                <w:szCs w:val="28"/>
                <w:lang w:val="uk-UA"/>
              </w:rPr>
            </w:pPr>
          </w:p>
        </w:tc>
        <w:tc>
          <w:tcPr>
            <w:tcW w:w="709" w:type="dxa"/>
          </w:tcPr>
          <w:p w:rsidR="00204865" w:rsidRPr="00FD7AB1" w:rsidRDefault="00347D59" w:rsidP="00003BF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567" w:type="dxa"/>
          </w:tcPr>
          <w:p w:rsidR="00204865" w:rsidRPr="00FD7AB1" w:rsidRDefault="00204865" w:rsidP="00003BFE">
            <w:pPr>
              <w:jc w:val="center"/>
              <w:rPr>
                <w:rFonts w:ascii="Times New Roman" w:hAnsi="Times New Roman" w:cs="Times New Roman"/>
                <w:sz w:val="28"/>
                <w:szCs w:val="28"/>
                <w:lang w:val="uk-UA"/>
              </w:rPr>
            </w:pPr>
          </w:p>
        </w:tc>
        <w:tc>
          <w:tcPr>
            <w:tcW w:w="850" w:type="dxa"/>
          </w:tcPr>
          <w:p w:rsidR="00204865" w:rsidRPr="00FD7AB1" w:rsidRDefault="00204865" w:rsidP="00003BFE">
            <w:pPr>
              <w:jc w:val="center"/>
              <w:rPr>
                <w:rFonts w:ascii="Times New Roman" w:hAnsi="Times New Roman" w:cs="Times New Roman"/>
                <w:sz w:val="28"/>
                <w:szCs w:val="28"/>
                <w:lang w:val="uk-UA"/>
              </w:rPr>
            </w:pPr>
          </w:p>
        </w:tc>
        <w:tc>
          <w:tcPr>
            <w:tcW w:w="1027" w:type="dxa"/>
          </w:tcPr>
          <w:p w:rsidR="00204865" w:rsidRPr="00FD7AB1" w:rsidRDefault="00204865" w:rsidP="00003BFE">
            <w:pPr>
              <w:jc w:val="center"/>
              <w:rPr>
                <w:rFonts w:ascii="Times New Roman" w:hAnsi="Times New Roman" w:cs="Times New Roman"/>
                <w:sz w:val="28"/>
                <w:szCs w:val="28"/>
                <w:lang w:val="uk-UA"/>
              </w:rPr>
            </w:pPr>
          </w:p>
        </w:tc>
        <w:tc>
          <w:tcPr>
            <w:tcW w:w="1162" w:type="dxa"/>
          </w:tcPr>
          <w:p w:rsidR="00204865" w:rsidRPr="00FD7AB1" w:rsidRDefault="00204865" w:rsidP="00003BFE">
            <w:pPr>
              <w:jc w:val="center"/>
              <w:rPr>
                <w:rFonts w:ascii="Times New Roman" w:hAnsi="Times New Roman" w:cs="Times New Roman"/>
                <w:sz w:val="28"/>
                <w:szCs w:val="28"/>
                <w:lang w:val="uk-UA"/>
              </w:rPr>
            </w:pPr>
          </w:p>
        </w:tc>
      </w:tr>
      <w:tr w:rsidR="00204865" w:rsidRPr="00FD7AB1" w:rsidTr="00204865">
        <w:tc>
          <w:tcPr>
            <w:tcW w:w="673" w:type="dxa"/>
          </w:tcPr>
          <w:p w:rsidR="00204865" w:rsidRPr="00FD7AB1"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097" w:type="dxa"/>
          </w:tcPr>
          <w:p w:rsidR="00204865" w:rsidRDefault="00204865" w:rsidP="00003BFE">
            <w:pPr>
              <w:rPr>
                <w:rFonts w:ascii="Times New Roman" w:hAnsi="Times New Roman" w:cs="Times New Roman"/>
                <w:sz w:val="28"/>
                <w:szCs w:val="28"/>
                <w:lang w:val="uk-UA"/>
              </w:rPr>
            </w:pPr>
            <w:r>
              <w:rPr>
                <w:rFonts w:ascii="Times New Roman" w:hAnsi="Times New Roman" w:cs="Times New Roman"/>
                <w:sz w:val="28"/>
                <w:szCs w:val="28"/>
                <w:lang w:val="uk-UA"/>
              </w:rPr>
              <w:t>Костенко І.В.</w:t>
            </w:r>
          </w:p>
        </w:tc>
        <w:tc>
          <w:tcPr>
            <w:tcW w:w="2074" w:type="dxa"/>
          </w:tcPr>
          <w:p w:rsidR="00204865" w:rsidRPr="00FD7AB1" w:rsidRDefault="00204865" w:rsidP="00003BFE">
            <w:pPr>
              <w:rPr>
                <w:rFonts w:ascii="Times New Roman" w:hAnsi="Times New Roman" w:cs="Times New Roman"/>
                <w:sz w:val="28"/>
                <w:szCs w:val="28"/>
                <w:lang w:val="uk-UA"/>
              </w:rPr>
            </w:pPr>
            <w:r w:rsidRPr="00FD7AB1">
              <w:rPr>
                <w:rFonts w:ascii="Times New Roman" w:hAnsi="Times New Roman" w:cs="Times New Roman"/>
                <w:sz w:val="28"/>
                <w:szCs w:val="28"/>
                <w:lang w:val="uk-UA"/>
              </w:rPr>
              <w:t>Вихователь ДНЗ</w:t>
            </w:r>
          </w:p>
        </w:tc>
        <w:tc>
          <w:tcPr>
            <w:tcW w:w="648" w:type="dxa"/>
          </w:tcPr>
          <w:p w:rsidR="00204865" w:rsidRPr="00FD7AB1" w:rsidRDefault="00204865" w:rsidP="00003BFE">
            <w:pPr>
              <w:jc w:val="center"/>
              <w:rPr>
                <w:rFonts w:ascii="Times New Roman" w:hAnsi="Times New Roman" w:cs="Times New Roman"/>
                <w:sz w:val="28"/>
                <w:szCs w:val="28"/>
                <w:lang w:val="uk-UA"/>
              </w:rPr>
            </w:pPr>
          </w:p>
        </w:tc>
        <w:tc>
          <w:tcPr>
            <w:tcW w:w="709" w:type="dxa"/>
          </w:tcPr>
          <w:p w:rsidR="00204865" w:rsidRPr="00FD7AB1" w:rsidRDefault="00204865" w:rsidP="00003BFE">
            <w:pPr>
              <w:jc w:val="center"/>
              <w:rPr>
                <w:rFonts w:ascii="Times New Roman" w:hAnsi="Times New Roman" w:cs="Times New Roman"/>
                <w:sz w:val="28"/>
                <w:szCs w:val="28"/>
                <w:lang w:val="uk-UA"/>
              </w:rPr>
            </w:pPr>
          </w:p>
        </w:tc>
        <w:tc>
          <w:tcPr>
            <w:tcW w:w="567" w:type="dxa"/>
          </w:tcPr>
          <w:p w:rsidR="00204865" w:rsidRPr="00FD7AB1" w:rsidRDefault="00204865" w:rsidP="00003BFE">
            <w:pPr>
              <w:jc w:val="center"/>
              <w:rPr>
                <w:rFonts w:ascii="Times New Roman" w:hAnsi="Times New Roman" w:cs="Times New Roman"/>
                <w:sz w:val="28"/>
                <w:szCs w:val="28"/>
                <w:lang w:val="uk-UA"/>
              </w:rPr>
            </w:pPr>
          </w:p>
        </w:tc>
        <w:tc>
          <w:tcPr>
            <w:tcW w:w="850" w:type="dxa"/>
          </w:tcPr>
          <w:p w:rsidR="00204865" w:rsidRPr="00FD7AB1" w:rsidRDefault="00347D59" w:rsidP="00003BFE">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1027" w:type="dxa"/>
          </w:tcPr>
          <w:p w:rsidR="00204865" w:rsidRPr="00FD7AB1" w:rsidRDefault="00204865" w:rsidP="00003BFE">
            <w:pPr>
              <w:jc w:val="center"/>
              <w:rPr>
                <w:rFonts w:ascii="Times New Roman" w:hAnsi="Times New Roman" w:cs="Times New Roman"/>
                <w:sz w:val="28"/>
                <w:szCs w:val="28"/>
                <w:lang w:val="uk-UA"/>
              </w:rPr>
            </w:pPr>
          </w:p>
        </w:tc>
        <w:tc>
          <w:tcPr>
            <w:tcW w:w="1162" w:type="dxa"/>
          </w:tcPr>
          <w:p w:rsidR="00204865" w:rsidRPr="00FD7AB1" w:rsidRDefault="00204865" w:rsidP="00003BFE">
            <w:pPr>
              <w:jc w:val="center"/>
              <w:rPr>
                <w:rFonts w:ascii="Times New Roman" w:hAnsi="Times New Roman" w:cs="Times New Roman"/>
                <w:sz w:val="28"/>
                <w:szCs w:val="28"/>
                <w:lang w:val="uk-UA"/>
              </w:rPr>
            </w:pPr>
          </w:p>
        </w:tc>
      </w:tr>
    </w:tbl>
    <w:p w:rsidR="005A1E85" w:rsidRPr="00FD7AB1" w:rsidRDefault="005A1E85" w:rsidP="005A1E85">
      <w:pPr>
        <w:rPr>
          <w:rFonts w:ascii="Times New Roman" w:hAnsi="Times New Roman" w:cs="Times New Roman"/>
          <w:sz w:val="28"/>
          <w:szCs w:val="28"/>
        </w:rPr>
      </w:pPr>
    </w:p>
    <w:p w:rsidR="005A1E85" w:rsidRPr="00FD7AB1" w:rsidRDefault="005A1E85" w:rsidP="005A1E85">
      <w:pPr>
        <w:rPr>
          <w:rFonts w:ascii="Times New Roman" w:hAnsi="Times New Roman" w:cs="Times New Roman"/>
          <w:sz w:val="28"/>
          <w:szCs w:val="28"/>
        </w:rPr>
      </w:pPr>
    </w:p>
    <w:p w:rsidR="005A1E85" w:rsidRPr="00CD7AB6" w:rsidRDefault="005A1E85" w:rsidP="005A1E85">
      <w:pPr>
        <w:ind w:firstLine="709"/>
        <w:jc w:val="both"/>
        <w:rPr>
          <w:rFonts w:ascii="Times New Roman" w:hAnsi="Times New Roman" w:cs="Times New Roman"/>
          <w:sz w:val="28"/>
          <w:szCs w:val="28"/>
          <w:lang w:val="uk-UA"/>
        </w:rPr>
      </w:pPr>
      <w:r w:rsidRPr="00CD7AB6">
        <w:rPr>
          <w:rFonts w:ascii="Times New Roman" w:hAnsi="Times New Roman" w:cs="Times New Roman"/>
          <w:sz w:val="28"/>
          <w:szCs w:val="28"/>
          <w:lang w:val="uk-UA"/>
        </w:rPr>
        <w:t>Значна увага приділяється комп'ютерній грамотності вчителів. Крім курсової перепідготовки, для вдосконалення та підвищення своєї майстерності всі вчителі закладу мають можливість користуватись швидкісним Інтернетом, де отримують нові знання та навички з інформаційно-комп'ютерних технологій.</w:t>
      </w:r>
    </w:p>
    <w:p w:rsidR="005A1E85" w:rsidRPr="00CD7AB6" w:rsidRDefault="005A1E85" w:rsidP="005A1E85">
      <w:pPr>
        <w:ind w:firstLine="709"/>
        <w:jc w:val="both"/>
        <w:rPr>
          <w:rFonts w:ascii="Times New Roman" w:hAnsi="Times New Roman" w:cs="Times New Roman"/>
          <w:sz w:val="28"/>
          <w:szCs w:val="28"/>
          <w:lang w:val="uk-UA"/>
        </w:rPr>
      </w:pPr>
      <w:r w:rsidRPr="00CD7AB6">
        <w:rPr>
          <w:rFonts w:ascii="Times New Roman" w:hAnsi="Times New Roman" w:cs="Times New Roman"/>
          <w:sz w:val="28"/>
          <w:szCs w:val="28"/>
          <w:lang w:val="uk-UA"/>
        </w:rPr>
        <w:t xml:space="preserve">         Пріоритетними напрямами системи підвищення професійної компетентності педагогічних працівників є:</w:t>
      </w:r>
    </w:p>
    <w:p w:rsidR="005A1E85" w:rsidRPr="00CD7AB6" w:rsidRDefault="005A1E85" w:rsidP="005A1E85">
      <w:pPr>
        <w:ind w:firstLine="709"/>
        <w:jc w:val="both"/>
        <w:rPr>
          <w:rFonts w:ascii="Times New Roman" w:hAnsi="Times New Roman" w:cs="Times New Roman"/>
          <w:sz w:val="28"/>
          <w:szCs w:val="28"/>
          <w:lang w:val="uk-UA"/>
        </w:rPr>
      </w:pPr>
      <w:r w:rsidRPr="00CD7AB6">
        <w:rPr>
          <w:rFonts w:ascii="Times New Roman" w:hAnsi="Times New Roman" w:cs="Times New Roman"/>
          <w:sz w:val="28"/>
          <w:szCs w:val="28"/>
          <w:lang w:val="uk-UA"/>
        </w:rPr>
        <w:t xml:space="preserve">-         формування ключових </w:t>
      </w:r>
      <w:proofErr w:type="spellStart"/>
      <w:r w:rsidRPr="00CD7AB6">
        <w:rPr>
          <w:rFonts w:ascii="Times New Roman" w:hAnsi="Times New Roman" w:cs="Times New Roman"/>
          <w:sz w:val="28"/>
          <w:szCs w:val="28"/>
          <w:lang w:val="uk-UA"/>
        </w:rPr>
        <w:t>компетентностей</w:t>
      </w:r>
      <w:proofErr w:type="spellEnd"/>
      <w:r w:rsidRPr="00CD7AB6">
        <w:rPr>
          <w:rFonts w:ascii="Times New Roman" w:hAnsi="Times New Roman" w:cs="Times New Roman"/>
          <w:sz w:val="28"/>
          <w:szCs w:val="28"/>
          <w:lang w:val="uk-UA"/>
        </w:rPr>
        <w:t>;</w:t>
      </w:r>
    </w:p>
    <w:p w:rsidR="005A1E85" w:rsidRPr="00CD7AB6" w:rsidRDefault="005A1E85" w:rsidP="005A1E85">
      <w:pPr>
        <w:ind w:firstLine="709"/>
        <w:jc w:val="both"/>
        <w:rPr>
          <w:rFonts w:ascii="Times New Roman" w:hAnsi="Times New Roman" w:cs="Times New Roman"/>
          <w:sz w:val="28"/>
          <w:szCs w:val="28"/>
          <w:lang w:val="uk-UA"/>
        </w:rPr>
      </w:pPr>
      <w:r w:rsidRPr="00CD7AB6">
        <w:rPr>
          <w:rFonts w:ascii="Times New Roman" w:hAnsi="Times New Roman" w:cs="Times New Roman"/>
          <w:sz w:val="28"/>
          <w:szCs w:val="28"/>
          <w:lang w:val="uk-UA"/>
        </w:rPr>
        <w:lastRenderedPageBreak/>
        <w:t>-         моніторинг якості освітньої діяльності;</w:t>
      </w:r>
    </w:p>
    <w:p w:rsidR="005A1E85" w:rsidRPr="00CD7AB6" w:rsidRDefault="005A1E85" w:rsidP="005A1E85">
      <w:pPr>
        <w:ind w:firstLine="709"/>
        <w:jc w:val="both"/>
        <w:rPr>
          <w:rFonts w:ascii="Times New Roman" w:hAnsi="Times New Roman" w:cs="Times New Roman"/>
          <w:sz w:val="28"/>
          <w:szCs w:val="28"/>
          <w:lang w:val="uk-UA"/>
        </w:rPr>
      </w:pPr>
      <w:r w:rsidRPr="00CD7AB6">
        <w:rPr>
          <w:rFonts w:ascii="Times New Roman" w:hAnsi="Times New Roman" w:cs="Times New Roman"/>
          <w:sz w:val="28"/>
          <w:szCs w:val="28"/>
          <w:lang w:val="uk-UA"/>
        </w:rPr>
        <w:t>-         самоосвітня діяльність педагога;</w:t>
      </w:r>
    </w:p>
    <w:p w:rsidR="005A1E85" w:rsidRPr="00CD7AB6" w:rsidRDefault="005A1E85" w:rsidP="005A1E85">
      <w:pPr>
        <w:ind w:firstLine="709"/>
        <w:jc w:val="both"/>
        <w:rPr>
          <w:rFonts w:ascii="Times New Roman" w:hAnsi="Times New Roman" w:cs="Times New Roman"/>
          <w:sz w:val="28"/>
          <w:szCs w:val="28"/>
          <w:lang w:val="uk-UA"/>
        </w:rPr>
      </w:pPr>
      <w:r w:rsidRPr="00CD7AB6">
        <w:rPr>
          <w:rFonts w:ascii="Times New Roman" w:hAnsi="Times New Roman" w:cs="Times New Roman"/>
          <w:sz w:val="28"/>
          <w:szCs w:val="28"/>
          <w:lang w:val="uk-UA"/>
        </w:rPr>
        <w:t>-         залучення педагогічних кадрів до дослідної роботи.</w:t>
      </w:r>
    </w:p>
    <w:p w:rsidR="005A1E85" w:rsidRPr="00CD7AB6" w:rsidRDefault="005A1E85" w:rsidP="005A1E85">
      <w:pPr>
        <w:ind w:firstLine="709"/>
        <w:jc w:val="both"/>
        <w:rPr>
          <w:rFonts w:ascii="Times New Roman" w:hAnsi="Times New Roman" w:cs="Times New Roman"/>
          <w:sz w:val="28"/>
          <w:szCs w:val="28"/>
          <w:lang w:val="uk-UA"/>
        </w:rPr>
      </w:pPr>
      <w:r w:rsidRPr="00CD7AB6">
        <w:rPr>
          <w:rFonts w:ascii="Times New Roman" w:hAnsi="Times New Roman" w:cs="Times New Roman"/>
          <w:sz w:val="28"/>
          <w:szCs w:val="28"/>
          <w:lang w:val="uk-UA"/>
        </w:rPr>
        <w:t>Однією з форм підвищення кваліфікації є курсова перепідготовка, яка відбувається планово з урахуванням побажань педагогічних працівників щодо змісту, форм та методів проходження курсів.</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Поряд з курсовою перепідготовкою широко застосовуються можливості самоосвітньої діяльності. Кожен педагог займається самоосвітою згідно з індивідуальним планом підвищення кваліфікації, який включає у себе опрацювання після курсового завдання. У системі методичної роботи є заходи, що сприяють підвищенню кваліфікації: конференції, семінари, консиліуми, педагогічні ради.</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Курсова перепідготовка поєднується з методичною роботою на різних рівнях та із самоосвітою. Новою формою курсової перепідготовки стало дистанційне навчання.</w:t>
      </w:r>
    </w:p>
    <w:p w:rsidR="005A1E85" w:rsidRPr="009A7335" w:rsidRDefault="005A1E85" w:rsidP="005A1E85">
      <w:pPr>
        <w:ind w:firstLine="709"/>
        <w:jc w:val="both"/>
        <w:rPr>
          <w:rFonts w:ascii="Times New Roman" w:hAnsi="Times New Roman" w:cs="Times New Roman"/>
          <w:sz w:val="28"/>
          <w:szCs w:val="28"/>
          <w:lang w:val="uk-UA"/>
        </w:rPr>
      </w:pPr>
    </w:p>
    <w:p w:rsidR="005A1E85" w:rsidRPr="009A7335" w:rsidRDefault="005A1E85" w:rsidP="005A1E85">
      <w:pPr>
        <w:jc w:val="center"/>
        <w:rPr>
          <w:rFonts w:ascii="Times New Roman" w:hAnsi="Times New Roman" w:cs="Times New Roman"/>
          <w:b/>
          <w:sz w:val="28"/>
          <w:szCs w:val="28"/>
          <w:u w:val="single"/>
          <w:lang w:val="uk-UA"/>
        </w:rPr>
      </w:pPr>
      <w:r w:rsidRPr="009A7335">
        <w:rPr>
          <w:rFonts w:ascii="Times New Roman" w:hAnsi="Times New Roman" w:cs="Times New Roman"/>
          <w:b/>
          <w:sz w:val="28"/>
          <w:szCs w:val="28"/>
          <w:u w:val="single"/>
          <w:lang w:val="uk-UA"/>
        </w:rPr>
        <w:t>Медичне обслуговування учнів у навчальному закладі:</w:t>
      </w:r>
    </w:p>
    <w:p w:rsidR="005A1E85" w:rsidRPr="009A7335" w:rsidRDefault="005A1E85" w:rsidP="005A1E85">
      <w:pPr>
        <w:rPr>
          <w:rFonts w:ascii="Times New Roman" w:hAnsi="Times New Roman" w:cs="Times New Roman"/>
          <w:b/>
          <w:sz w:val="28"/>
          <w:szCs w:val="28"/>
          <w:u w:val="single"/>
          <w:lang w:val="uk-UA"/>
        </w:rPr>
      </w:pP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Головним завданням сучасного навчального закладу є підтримка й поліпшення здоров’я дітей. Курс «Основи здоров’я» сприяє активному використанню учнями основних методів і засобів формування здорового способу життя, збереження та зміцнення фізичної, соціальної й духовної складових здоров’я.</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 xml:space="preserve">Медичне обслуговування здійснюється кваліфікованими медпрацівниками: сімейним лікарем – педіатром, стоматологом, </w:t>
      </w:r>
      <w:proofErr w:type="spellStart"/>
      <w:r w:rsidRPr="009A7335">
        <w:rPr>
          <w:rFonts w:ascii="Times New Roman" w:hAnsi="Times New Roman" w:cs="Times New Roman"/>
          <w:sz w:val="28"/>
          <w:szCs w:val="28"/>
          <w:lang w:val="uk-UA"/>
        </w:rPr>
        <w:t>отолорінгологом</w:t>
      </w:r>
      <w:proofErr w:type="spellEnd"/>
      <w:r w:rsidRPr="009A7335">
        <w:rPr>
          <w:rFonts w:ascii="Times New Roman" w:hAnsi="Times New Roman" w:cs="Times New Roman"/>
          <w:sz w:val="28"/>
          <w:szCs w:val="28"/>
          <w:lang w:val="uk-UA"/>
        </w:rPr>
        <w:t xml:space="preserve">, хірургом,  медсестрою. </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Для попередження та виявлення захворювань протягом навчального року проводиться медичне обстеження учнів вузькими спеціалістами.</w:t>
      </w:r>
    </w:p>
    <w:p w:rsidR="005A1E85" w:rsidRPr="00FD7AB1" w:rsidRDefault="005A1E85" w:rsidP="005A1E85">
      <w:pPr>
        <w:pStyle w:val="2"/>
        <w:spacing w:after="0" w:line="240" w:lineRule="auto"/>
        <w:ind w:left="0" w:firstLine="708"/>
        <w:jc w:val="both"/>
        <w:rPr>
          <w:sz w:val="28"/>
          <w:szCs w:val="28"/>
          <w:lang w:val="uk-UA"/>
        </w:rPr>
      </w:pPr>
      <w:r w:rsidRPr="00FD7AB1">
        <w:rPr>
          <w:sz w:val="28"/>
          <w:szCs w:val="28"/>
          <w:lang w:val="uk-UA"/>
        </w:rPr>
        <w:t>Медичним оглядом було охоплено 5</w:t>
      </w:r>
      <w:r w:rsidR="00347D59">
        <w:rPr>
          <w:sz w:val="28"/>
          <w:szCs w:val="28"/>
          <w:lang w:val="uk-UA"/>
        </w:rPr>
        <w:t>0</w:t>
      </w:r>
      <w:r w:rsidRPr="00FD7AB1">
        <w:rPr>
          <w:sz w:val="28"/>
          <w:szCs w:val="28"/>
          <w:lang w:val="uk-UA"/>
        </w:rPr>
        <w:t xml:space="preserve"> уч</w:t>
      </w:r>
      <w:r w:rsidR="00347D59">
        <w:rPr>
          <w:sz w:val="28"/>
          <w:szCs w:val="28"/>
          <w:lang w:val="uk-UA"/>
        </w:rPr>
        <w:t>нів</w:t>
      </w:r>
      <w:r w:rsidRPr="00FD7AB1">
        <w:rPr>
          <w:sz w:val="28"/>
          <w:szCs w:val="28"/>
          <w:lang w:val="uk-UA"/>
        </w:rPr>
        <w:t>.</w:t>
      </w:r>
      <w:r w:rsidR="00347D59">
        <w:rPr>
          <w:sz w:val="28"/>
          <w:szCs w:val="28"/>
          <w:lang w:val="uk-UA"/>
        </w:rPr>
        <w:t xml:space="preserve"> </w:t>
      </w:r>
      <w:r w:rsidRPr="00FD7AB1">
        <w:rPr>
          <w:sz w:val="28"/>
          <w:szCs w:val="28"/>
          <w:lang w:val="uk-UA"/>
        </w:rPr>
        <w:t>За підсумками проведення поглибленого медичного огляду учнів зросла частота хронічних захворювань. Це хвороби нервової, ендокринної, серцево-судинної, шлунково-кишкової, кістково-м’язової систем, зорова патологія та інші.</w:t>
      </w:r>
    </w:p>
    <w:p w:rsidR="005A1E85" w:rsidRPr="00FD7AB1" w:rsidRDefault="005A1E85" w:rsidP="00CD7AB6">
      <w:pPr>
        <w:pStyle w:val="2"/>
        <w:spacing w:after="0" w:line="240" w:lineRule="auto"/>
        <w:ind w:left="0" w:firstLine="708"/>
        <w:jc w:val="both"/>
        <w:rPr>
          <w:sz w:val="28"/>
          <w:szCs w:val="28"/>
          <w:lang w:val="uk-UA"/>
        </w:rPr>
      </w:pPr>
      <w:r w:rsidRPr="00FD7AB1">
        <w:rPr>
          <w:sz w:val="28"/>
          <w:szCs w:val="28"/>
          <w:lang w:val="uk-UA"/>
        </w:rPr>
        <w:lastRenderedPageBreak/>
        <w:t>За підсумками проведеного поглибленого медичного огляду школярів було здійснено розподіл учнів на груп</w:t>
      </w:r>
      <w:r w:rsidR="00CD7AB6">
        <w:rPr>
          <w:sz w:val="28"/>
          <w:szCs w:val="28"/>
          <w:lang w:val="uk-UA"/>
        </w:rPr>
        <w:t>и для занять фізичною культурою.</w:t>
      </w:r>
      <w:r w:rsidRPr="00FD7AB1">
        <w:rPr>
          <w:sz w:val="28"/>
          <w:szCs w:val="28"/>
          <w:lang w:val="uk-UA"/>
        </w:rPr>
        <w:t xml:space="preserve"> </w:t>
      </w:r>
    </w:p>
    <w:p w:rsidR="005A1E85" w:rsidRPr="00FD7AB1" w:rsidRDefault="005A1E85" w:rsidP="005A1E85">
      <w:pPr>
        <w:pStyle w:val="2"/>
        <w:spacing w:after="0" w:line="240" w:lineRule="auto"/>
        <w:ind w:left="0" w:firstLine="283"/>
        <w:jc w:val="both"/>
        <w:rPr>
          <w:sz w:val="28"/>
          <w:szCs w:val="28"/>
          <w:lang w:val="uk-UA"/>
        </w:rPr>
      </w:pPr>
      <w:r w:rsidRPr="00FD7AB1">
        <w:rPr>
          <w:sz w:val="28"/>
          <w:szCs w:val="28"/>
          <w:lang w:val="uk-UA"/>
        </w:rPr>
        <w:t>Лікарями-спеціалістами надані направлення до медичних установ учням, які потребують додаткового медичного обстеження  та лікування.</w:t>
      </w:r>
    </w:p>
    <w:p w:rsidR="005A1E85" w:rsidRPr="00FD7AB1" w:rsidRDefault="005A1E85" w:rsidP="005A1E85">
      <w:pPr>
        <w:rPr>
          <w:rFonts w:ascii="Times New Roman" w:hAnsi="Times New Roman" w:cs="Times New Roman"/>
          <w:sz w:val="28"/>
          <w:szCs w:val="28"/>
          <w:lang w:val="uk-UA"/>
        </w:rPr>
      </w:pPr>
    </w:p>
    <w:p w:rsidR="005A1E85" w:rsidRPr="00FD7AB1" w:rsidRDefault="005A1E85" w:rsidP="005A1E85">
      <w:pPr>
        <w:jc w:val="center"/>
        <w:rPr>
          <w:rFonts w:ascii="Times New Roman" w:hAnsi="Times New Roman" w:cs="Times New Roman"/>
          <w:b/>
          <w:sz w:val="28"/>
          <w:szCs w:val="28"/>
          <w:u w:val="single"/>
          <w:lang w:val="uk-UA"/>
        </w:rPr>
      </w:pPr>
      <w:r w:rsidRPr="00FD7AB1">
        <w:rPr>
          <w:rFonts w:ascii="Times New Roman" w:hAnsi="Times New Roman" w:cs="Times New Roman"/>
          <w:b/>
          <w:sz w:val="28"/>
          <w:szCs w:val="28"/>
          <w:u w:val="single"/>
          <w:lang w:val="uk-UA"/>
        </w:rPr>
        <w:t>Організація харчування учнів у навчальному закладі:</w:t>
      </w:r>
    </w:p>
    <w:p w:rsidR="005A1E85" w:rsidRPr="009A7335" w:rsidRDefault="005A1E85" w:rsidP="00181202">
      <w:pPr>
        <w:ind w:firstLine="709"/>
        <w:rPr>
          <w:rFonts w:ascii="Times New Roman" w:hAnsi="Times New Roman" w:cs="Times New Roman"/>
          <w:sz w:val="28"/>
          <w:szCs w:val="28"/>
          <w:lang w:val="uk-UA"/>
        </w:rPr>
      </w:pPr>
      <w:r w:rsidRPr="00FD7AB1">
        <w:rPr>
          <w:rFonts w:ascii="Times New Roman" w:hAnsi="Times New Roman" w:cs="Times New Roman"/>
          <w:sz w:val="28"/>
          <w:szCs w:val="28"/>
          <w:lang w:val="uk-UA"/>
        </w:rPr>
        <w:t>З метою чіткої організації режиму дня, який відповідає віковим нормам учнів, збереження здоров</w:t>
      </w:r>
      <w:r w:rsidR="00CD7AB6">
        <w:rPr>
          <w:rFonts w:ascii="Times New Roman" w:hAnsi="Times New Roman" w:cs="Times New Roman"/>
          <w:sz w:val="28"/>
          <w:szCs w:val="28"/>
          <w:lang w:val="uk-UA"/>
        </w:rPr>
        <w:t>’</w:t>
      </w:r>
      <w:r w:rsidRPr="00FD7AB1">
        <w:rPr>
          <w:rFonts w:ascii="Times New Roman" w:hAnsi="Times New Roman" w:cs="Times New Roman"/>
          <w:sz w:val="28"/>
          <w:szCs w:val="28"/>
          <w:lang w:val="uk-UA"/>
        </w:rPr>
        <w:t xml:space="preserve">я й попередження харчових та інфекційних захворювань, у школі організовано гаряче  харчування учнів. </w:t>
      </w:r>
      <w:proofErr w:type="spellStart"/>
      <w:r w:rsidRPr="00FD7AB1">
        <w:rPr>
          <w:rFonts w:ascii="Times New Roman" w:hAnsi="Times New Roman" w:cs="Times New Roman"/>
          <w:sz w:val="28"/>
          <w:szCs w:val="28"/>
        </w:rPr>
        <w:t>Працівник</w:t>
      </w:r>
      <w:proofErr w:type="spellEnd"/>
      <w:r w:rsidRPr="00FD7AB1">
        <w:rPr>
          <w:rFonts w:ascii="Times New Roman" w:hAnsi="Times New Roman" w:cs="Times New Roman"/>
          <w:sz w:val="28"/>
          <w:szCs w:val="28"/>
          <w:lang w:val="uk-UA"/>
        </w:rPr>
        <w:t>и</w:t>
      </w:r>
      <w:r w:rsidRPr="00FD7AB1">
        <w:rPr>
          <w:rFonts w:ascii="Times New Roman" w:hAnsi="Times New Roman" w:cs="Times New Roman"/>
          <w:sz w:val="28"/>
          <w:szCs w:val="28"/>
        </w:rPr>
        <w:t xml:space="preserve"> </w:t>
      </w:r>
      <w:r w:rsidRPr="009A7335">
        <w:rPr>
          <w:rFonts w:ascii="Times New Roman" w:hAnsi="Times New Roman" w:cs="Times New Roman"/>
          <w:sz w:val="28"/>
          <w:szCs w:val="28"/>
          <w:lang w:val="uk-UA"/>
        </w:rPr>
        <w:t xml:space="preserve">їдальні намагаються створити домашню затишну атмосферу  </w:t>
      </w:r>
      <w:proofErr w:type="gramStart"/>
      <w:r w:rsidRPr="009A7335">
        <w:rPr>
          <w:rFonts w:ascii="Times New Roman" w:hAnsi="Times New Roman" w:cs="Times New Roman"/>
          <w:sz w:val="28"/>
          <w:szCs w:val="28"/>
          <w:lang w:val="uk-UA"/>
        </w:rPr>
        <w:t>п</w:t>
      </w:r>
      <w:proofErr w:type="gramEnd"/>
      <w:r w:rsidRPr="009A7335">
        <w:rPr>
          <w:rFonts w:ascii="Times New Roman" w:hAnsi="Times New Roman" w:cs="Times New Roman"/>
          <w:sz w:val="28"/>
          <w:szCs w:val="28"/>
          <w:lang w:val="uk-UA"/>
        </w:rPr>
        <w:t>ід час своїх смачних обідів. Завдяки режимному калорійному харчуванню діти набирають нових сил та здоров’я.</w:t>
      </w:r>
      <w:r w:rsidR="00181202">
        <w:rPr>
          <w:rFonts w:ascii="Times New Roman" w:hAnsi="Times New Roman" w:cs="Times New Roman"/>
          <w:sz w:val="28"/>
          <w:szCs w:val="28"/>
          <w:lang w:val="uk-UA"/>
        </w:rPr>
        <w:t xml:space="preserve"> </w:t>
      </w:r>
      <w:r w:rsidRPr="009A7335">
        <w:rPr>
          <w:rFonts w:ascii="Times New Roman" w:hAnsi="Times New Roman" w:cs="Times New Roman"/>
          <w:sz w:val="28"/>
          <w:szCs w:val="28"/>
          <w:lang w:val="uk-UA"/>
        </w:rPr>
        <w:t>Діти харчуються за складеним та затвердженим меню від якого відходити не можна. Відповідно до меню заклад забезпечується продуктами харчування.</w:t>
      </w:r>
      <w:r w:rsidR="00181202">
        <w:rPr>
          <w:rFonts w:ascii="Times New Roman" w:hAnsi="Times New Roman" w:cs="Times New Roman"/>
          <w:sz w:val="28"/>
          <w:szCs w:val="28"/>
          <w:lang w:val="uk-UA"/>
        </w:rPr>
        <w:t xml:space="preserve"> </w:t>
      </w:r>
      <w:r w:rsidRPr="009A7335">
        <w:rPr>
          <w:rFonts w:ascii="Times New Roman" w:hAnsi="Times New Roman" w:cs="Times New Roman"/>
          <w:sz w:val="28"/>
          <w:szCs w:val="28"/>
          <w:lang w:val="uk-UA"/>
        </w:rPr>
        <w:t>У</w:t>
      </w:r>
      <w:r w:rsidR="00CD7AB6" w:rsidRPr="009A7335">
        <w:rPr>
          <w:rFonts w:ascii="Times New Roman" w:hAnsi="Times New Roman" w:cs="Times New Roman"/>
          <w:sz w:val="28"/>
          <w:szCs w:val="28"/>
          <w:lang w:val="uk-UA"/>
        </w:rPr>
        <w:t>сі у</w:t>
      </w:r>
      <w:r w:rsidRPr="009A7335">
        <w:rPr>
          <w:rFonts w:ascii="Times New Roman" w:hAnsi="Times New Roman" w:cs="Times New Roman"/>
          <w:sz w:val="28"/>
          <w:szCs w:val="28"/>
          <w:lang w:val="uk-UA"/>
        </w:rPr>
        <w:t>чні охоплені гарячим харчуванням. Суворо виконуються всі необхідні умови санітарного контролю за термінами й умовами зберігання (маємо відповідні сертифікати) та реалізації продуктів, дотримується питний режим.</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 xml:space="preserve">Столи накривають </w:t>
      </w:r>
      <w:proofErr w:type="spellStart"/>
      <w:r w:rsidRPr="009A7335">
        <w:rPr>
          <w:rFonts w:ascii="Times New Roman" w:hAnsi="Times New Roman" w:cs="Times New Roman"/>
          <w:sz w:val="28"/>
          <w:szCs w:val="28"/>
          <w:lang w:val="uk-UA"/>
        </w:rPr>
        <w:t>заспеціальним</w:t>
      </w:r>
      <w:proofErr w:type="spellEnd"/>
      <w:r w:rsidRPr="009A7335">
        <w:rPr>
          <w:rFonts w:ascii="Times New Roman" w:hAnsi="Times New Roman" w:cs="Times New Roman"/>
          <w:sz w:val="28"/>
          <w:szCs w:val="28"/>
          <w:lang w:val="uk-UA"/>
        </w:rPr>
        <w:t xml:space="preserve"> графіком</w:t>
      </w:r>
      <w:r w:rsidR="00CD7AB6" w:rsidRPr="009A7335">
        <w:rPr>
          <w:rFonts w:ascii="Times New Roman" w:hAnsi="Times New Roman" w:cs="Times New Roman"/>
          <w:sz w:val="28"/>
          <w:szCs w:val="28"/>
          <w:lang w:val="uk-UA"/>
        </w:rPr>
        <w:t>( початкові</w:t>
      </w:r>
      <w:r w:rsidRPr="009A7335">
        <w:rPr>
          <w:rFonts w:ascii="Times New Roman" w:hAnsi="Times New Roman" w:cs="Times New Roman"/>
          <w:sz w:val="28"/>
          <w:szCs w:val="28"/>
          <w:lang w:val="uk-UA"/>
        </w:rPr>
        <w:t xml:space="preserve"> класи – 10.10 </w:t>
      </w:r>
      <w:proofErr w:type="spellStart"/>
      <w:r w:rsidRPr="009A7335">
        <w:rPr>
          <w:rFonts w:ascii="Times New Roman" w:hAnsi="Times New Roman" w:cs="Times New Roman"/>
          <w:sz w:val="28"/>
          <w:szCs w:val="28"/>
          <w:lang w:val="uk-UA"/>
        </w:rPr>
        <w:t>год</w:t>
      </w:r>
      <w:proofErr w:type="spellEnd"/>
      <w:r w:rsidRPr="009A7335">
        <w:rPr>
          <w:rFonts w:ascii="Times New Roman" w:hAnsi="Times New Roman" w:cs="Times New Roman"/>
          <w:sz w:val="28"/>
          <w:szCs w:val="28"/>
          <w:lang w:val="uk-UA"/>
        </w:rPr>
        <w:t xml:space="preserve">, діти пільгових категорій – 12.10 </w:t>
      </w:r>
      <w:proofErr w:type="spellStart"/>
      <w:r w:rsidRPr="009A7335">
        <w:rPr>
          <w:rFonts w:ascii="Times New Roman" w:hAnsi="Times New Roman" w:cs="Times New Roman"/>
          <w:sz w:val="28"/>
          <w:szCs w:val="28"/>
          <w:lang w:val="uk-UA"/>
        </w:rPr>
        <w:t>год</w:t>
      </w:r>
      <w:proofErr w:type="spellEnd"/>
      <w:r w:rsidRPr="009A7335">
        <w:rPr>
          <w:rFonts w:ascii="Times New Roman" w:hAnsi="Times New Roman" w:cs="Times New Roman"/>
          <w:sz w:val="28"/>
          <w:szCs w:val="28"/>
          <w:lang w:val="uk-UA"/>
        </w:rPr>
        <w:t xml:space="preserve">, 5-9 класи – 13.05 </w:t>
      </w:r>
      <w:proofErr w:type="spellStart"/>
      <w:r w:rsidRPr="009A7335">
        <w:rPr>
          <w:rFonts w:ascii="Times New Roman" w:hAnsi="Times New Roman" w:cs="Times New Roman"/>
          <w:sz w:val="28"/>
          <w:szCs w:val="28"/>
          <w:lang w:val="uk-UA"/>
        </w:rPr>
        <w:t>год</w:t>
      </w:r>
      <w:proofErr w:type="spellEnd"/>
      <w:r w:rsidRPr="009A7335">
        <w:rPr>
          <w:rFonts w:ascii="Times New Roman" w:hAnsi="Times New Roman" w:cs="Times New Roman"/>
          <w:sz w:val="28"/>
          <w:szCs w:val="28"/>
          <w:lang w:val="uk-UA"/>
        </w:rPr>
        <w:t>). Учні перебувають у їдальні в супроводі  чергових вчителів.</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Дирекція  ретельно слідкує за санітарним станом приміщень їдальні, різноманітністю страв, дотриманням циклічного меню, виконують усі вимоги санітарно – епідеміологічної служби. Меню вивішено на видному місці в обідній залі, у ньому зазначено найменування страв, вихід продуктів. Випадків порушень термінів реалізації продуктів не було. Усе обладнання харчоблоку знаходиться в робочому стані. Усі ємності й інвентар промарковані. Санітарний режим на харчоблоці не порушується.</w:t>
      </w:r>
    </w:p>
    <w:p w:rsidR="005A1E85" w:rsidRPr="00FD7AB1" w:rsidRDefault="005A1E85" w:rsidP="005A1E85">
      <w:pPr>
        <w:ind w:firstLine="709"/>
        <w:jc w:val="both"/>
        <w:rPr>
          <w:rFonts w:ascii="Times New Roman" w:hAnsi="Times New Roman" w:cs="Times New Roman"/>
          <w:sz w:val="28"/>
          <w:szCs w:val="28"/>
        </w:rPr>
      </w:pPr>
    </w:p>
    <w:p w:rsidR="005A1E85" w:rsidRPr="00181202" w:rsidRDefault="00181202" w:rsidP="005A1E85">
      <w:pPr>
        <w:pStyle w:val="a6"/>
        <w:ind w:firstLine="426"/>
        <w:jc w:val="both"/>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             </w:t>
      </w:r>
      <w:r w:rsidR="005A1E85" w:rsidRPr="00FD7AB1">
        <w:rPr>
          <w:rFonts w:ascii="Times New Roman" w:hAnsi="Times New Roman" w:cs="Times New Roman"/>
          <w:b/>
          <w:sz w:val="28"/>
          <w:szCs w:val="28"/>
          <w:lang w:val="uk-UA"/>
        </w:rPr>
        <w:t xml:space="preserve"> </w:t>
      </w:r>
      <w:r w:rsidR="005A1E85" w:rsidRPr="00181202">
        <w:rPr>
          <w:rFonts w:ascii="Times New Roman" w:hAnsi="Times New Roman" w:cs="Times New Roman"/>
          <w:b/>
          <w:sz w:val="28"/>
          <w:szCs w:val="28"/>
          <w:u w:val="single"/>
          <w:lang w:val="uk-UA"/>
        </w:rPr>
        <w:t>Навчально-виховна робота у навчальному закладі:</w:t>
      </w:r>
    </w:p>
    <w:p w:rsidR="005A1E85" w:rsidRPr="00FD7AB1" w:rsidRDefault="005A1E85" w:rsidP="005A1E85">
      <w:pPr>
        <w:ind w:firstLine="709"/>
        <w:jc w:val="both"/>
        <w:rPr>
          <w:rFonts w:ascii="Times New Roman" w:hAnsi="Times New Roman" w:cs="Times New Roman"/>
          <w:sz w:val="28"/>
          <w:szCs w:val="28"/>
          <w:lang w:val="uk-UA"/>
        </w:rPr>
      </w:pPr>
    </w:p>
    <w:p w:rsidR="005A1E85" w:rsidRPr="00FD7AB1" w:rsidRDefault="005A1E85" w:rsidP="005A1E85">
      <w:pPr>
        <w:rPr>
          <w:rFonts w:ascii="Times New Roman" w:hAnsi="Times New Roman" w:cs="Times New Roman"/>
          <w:sz w:val="28"/>
          <w:szCs w:val="28"/>
          <w:lang w:val="uk-UA"/>
        </w:rPr>
      </w:pPr>
    </w:p>
    <w:p w:rsidR="005A1E85" w:rsidRPr="00FD7AB1" w:rsidRDefault="00347D59" w:rsidP="005A1E85">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2021/2022</w:t>
      </w:r>
      <w:r w:rsidR="005A1E85" w:rsidRPr="00FD7AB1">
        <w:rPr>
          <w:rFonts w:ascii="Times New Roman" w:hAnsi="Times New Roman" w:cs="Times New Roman"/>
          <w:sz w:val="28"/>
          <w:szCs w:val="28"/>
          <w:lang w:val="uk-UA"/>
        </w:rPr>
        <w:t xml:space="preserve"> </w:t>
      </w:r>
      <w:proofErr w:type="spellStart"/>
      <w:r w:rsidR="005A1E85" w:rsidRPr="00FD7AB1">
        <w:rPr>
          <w:rFonts w:ascii="Times New Roman" w:hAnsi="Times New Roman" w:cs="Times New Roman"/>
          <w:sz w:val="28"/>
          <w:szCs w:val="28"/>
          <w:lang w:val="uk-UA"/>
        </w:rPr>
        <w:t>н.р</w:t>
      </w:r>
      <w:proofErr w:type="spellEnd"/>
      <w:r w:rsidR="005A1E85" w:rsidRPr="00FD7AB1">
        <w:rPr>
          <w:rFonts w:ascii="Times New Roman" w:hAnsi="Times New Roman" w:cs="Times New Roman"/>
          <w:sz w:val="28"/>
          <w:szCs w:val="28"/>
          <w:lang w:val="uk-UA"/>
        </w:rPr>
        <w:t xml:space="preserve">. в умовах дистанційного навчання було забезпечено організацію діяльності закладу освіти, узгоджено правила та розклад взаємодії усіх учасників освітнього процесу для виконання освітніх програм закладу. Завданням керівника закладу освіти було обговорити зміну форм </w:t>
      </w:r>
      <w:r w:rsidR="005A1E85" w:rsidRPr="00FD7AB1">
        <w:rPr>
          <w:rFonts w:ascii="Times New Roman" w:hAnsi="Times New Roman" w:cs="Times New Roman"/>
          <w:sz w:val="28"/>
          <w:szCs w:val="28"/>
          <w:lang w:val="uk-UA"/>
        </w:rPr>
        <w:lastRenderedPageBreak/>
        <w:t xml:space="preserve">навчання з педагогічним колективом, обрати </w:t>
      </w:r>
      <w:proofErr w:type="spellStart"/>
      <w:r w:rsidR="005A1E85" w:rsidRPr="00FD7AB1">
        <w:rPr>
          <w:rFonts w:ascii="Times New Roman" w:hAnsi="Times New Roman" w:cs="Times New Roman"/>
          <w:sz w:val="28"/>
          <w:szCs w:val="28"/>
          <w:lang w:val="uk-UA"/>
        </w:rPr>
        <w:t>онлайн</w:t>
      </w:r>
      <w:proofErr w:type="spellEnd"/>
      <w:r w:rsidR="005A1E85" w:rsidRPr="00FD7AB1">
        <w:rPr>
          <w:rFonts w:ascii="Times New Roman" w:hAnsi="Times New Roman" w:cs="Times New Roman"/>
          <w:sz w:val="28"/>
          <w:szCs w:val="28"/>
          <w:lang w:val="uk-UA"/>
        </w:rPr>
        <w:t xml:space="preserve"> платформу, організувати і запровадити навчання з використанням дистанційних технологій, зважаючи на технічні можливості школи, кожного вчителя та учнів. Вчителі спрямовують  роботу на розвиток пізнавальних інтересів  учнів,  залучають здібних школярів до участі у творчих конкурсах, інтелектуальних змаганнях, олімпіадах,  предметних </w:t>
      </w:r>
      <w:proofErr w:type="spellStart"/>
      <w:r w:rsidR="005A1E85" w:rsidRPr="00FD7AB1">
        <w:rPr>
          <w:rFonts w:ascii="Times New Roman" w:hAnsi="Times New Roman" w:cs="Times New Roman"/>
          <w:sz w:val="28"/>
          <w:szCs w:val="28"/>
          <w:lang w:val="uk-UA"/>
        </w:rPr>
        <w:t>тижнях.У</w:t>
      </w:r>
      <w:proofErr w:type="spellEnd"/>
      <w:r w:rsidR="005A1E85" w:rsidRPr="00FD7AB1">
        <w:rPr>
          <w:rFonts w:ascii="Times New Roman" w:hAnsi="Times New Roman" w:cs="Times New Roman"/>
          <w:sz w:val="28"/>
          <w:szCs w:val="28"/>
          <w:lang w:val="uk-UA"/>
        </w:rPr>
        <w:t xml:space="preserve"> межах предметних тижнів проведено різноманітні позакласні виховні заходи: виставки тематичних газет, зустрічі з науковцями, конкурси, турніри, презентації для учнів різних класів, свята, інсценізації тощо.</w:t>
      </w:r>
    </w:p>
    <w:p w:rsidR="005A1E85" w:rsidRPr="00181202" w:rsidRDefault="005A1E85" w:rsidP="005A1E85">
      <w:pPr>
        <w:jc w:val="center"/>
        <w:rPr>
          <w:rFonts w:ascii="Times New Roman" w:hAnsi="Times New Roman" w:cs="Times New Roman"/>
          <w:b/>
          <w:sz w:val="28"/>
          <w:szCs w:val="28"/>
          <w:u w:val="single"/>
          <w:lang w:val="uk-UA"/>
        </w:rPr>
      </w:pPr>
      <w:r w:rsidRPr="00181202">
        <w:rPr>
          <w:rFonts w:ascii="Times New Roman" w:hAnsi="Times New Roman" w:cs="Times New Roman"/>
          <w:b/>
          <w:sz w:val="28"/>
          <w:szCs w:val="28"/>
          <w:u w:val="single"/>
          <w:lang w:val="uk-UA"/>
        </w:rPr>
        <w:t>Управлінська діяльність</w:t>
      </w:r>
    </w:p>
    <w:p w:rsidR="005A1E85" w:rsidRPr="00FD7AB1" w:rsidRDefault="005A1E85" w:rsidP="005A1E85">
      <w:pPr>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    Першочерговим завданням адміністрації є організація роботи школи, де колектив має спільну мету, обумовлену світовими, державними, регіональними тенденціями розвитку освіти; формування системи показників та оцінок, які контролюють, оцінюють та регулюють процеси в управлінні.</w:t>
      </w:r>
    </w:p>
    <w:p w:rsidR="005A1E85" w:rsidRPr="00FD7AB1" w:rsidRDefault="005A1E85" w:rsidP="005A1E85">
      <w:pPr>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    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Рішення до управління та контролю за навчально-виховним процесом адміністрація школи приймає колегіально.</w:t>
      </w:r>
    </w:p>
    <w:p w:rsidR="005A1E85" w:rsidRPr="00FD7AB1" w:rsidRDefault="005A1E85" w:rsidP="005A1E85">
      <w:pPr>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Застосування принципу раціонального поєднання традиційного і інноваційного в управлінні внесло зміни в основні завдання, функції, форми та методи діяльності керівника і сформувало нові підходи:</w:t>
      </w:r>
    </w:p>
    <w:p w:rsidR="005A1E85" w:rsidRPr="00FD7AB1" w:rsidRDefault="005A1E85" w:rsidP="005A1E85">
      <w:pPr>
        <w:numPr>
          <w:ilvl w:val="0"/>
          <w:numId w:val="1"/>
        </w:numPr>
        <w:tabs>
          <w:tab w:val="clear" w:pos="945"/>
        </w:tabs>
        <w:spacing w:after="0" w:line="240" w:lineRule="auto"/>
        <w:ind w:left="360"/>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підготовка конкурентоспроможних випускників;</w:t>
      </w:r>
    </w:p>
    <w:p w:rsidR="005A1E85" w:rsidRPr="00FD7AB1" w:rsidRDefault="005A1E85" w:rsidP="005A1E85">
      <w:pPr>
        <w:numPr>
          <w:ilvl w:val="0"/>
          <w:numId w:val="1"/>
        </w:numPr>
        <w:tabs>
          <w:tab w:val="clear" w:pos="945"/>
        </w:tabs>
        <w:spacing w:after="0" w:line="240" w:lineRule="auto"/>
        <w:ind w:left="360"/>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створення конкурентоздатного освітнього середовища;</w:t>
      </w:r>
    </w:p>
    <w:p w:rsidR="005A1E85" w:rsidRPr="00FD7AB1" w:rsidRDefault="005A1E85" w:rsidP="005A1E85">
      <w:pPr>
        <w:numPr>
          <w:ilvl w:val="0"/>
          <w:numId w:val="1"/>
        </w:numPr>
        <w:tabs>
          <w:tab w:val="clear" w:pos="945"/>
        </w:tabs>
        <w:spacing w:after="0" w:line="240" w:lineRule="auto"/>
        <w:ind w:left="360"/>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використання комп’ютерної мережі Інтернет;</w:t>
      </w:r>
    </w:p>
    <w:p w:rsidR="005A1E85" w:rsidRPr="00FD7AB1" w:rsidRDefault="005A1E85" w:rsidP="005A1E85">
      <w:pPr>
        <w:numPr>
          <w:ilvl w:val="0"/>
          <w:numId w:val="1"/>
        </w:numPr>
        <w:tabs>
          <w:tab w:val="clear" w:pos="945"/>
        </w:tabs>
        <w:spacing w:after="0" w:line="240" w:lineRule="auto"/>
        <w:ind w:left="360"/>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створення правових, організаційних, психологічних умов для здійснення діяльності педагога;</w:t>
      </w:r>
    </w:p>
    <w:p w:rsidR="005A1E85" w:rsidRPr="00FD7AB1" w:rsidRDefault="005A1E85" w:rsidP="005A1E85">
      <w:pPr>
        <w:numPr>
          <w:ilvl w:val="0"/>
          <w:numId w:val="1"/>
        </w:numPr>
        <w:tabs>
          <w:tab w:val="clear" w:pos="945"/>
        </w:tabs>
        <w:spacing w:after="0" w:line="240" w:lineRule="auto"/>
        <w:ind w:left="360"/>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соціальна та психологічна підтримка педагогів-новаторів.</w:t>
      </w:r>
    </w:p>
    <w:p w:rsidR="005A1E85" w:rsidRPr="00FD7AB1" w:rsidRDefault="005A1E85" w:rsidP="005A1E85">
      <w:pPr>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    Модернізованими управлінськими функціями є: прогностична, політико-дипломатична, консультативна, менеджерська, представницька.</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 xml:space="preserve">Управління школою здійснюється згідно з річним планом роботи, планом </w:t>
      </w:r>
      <w:proofErr w:type="spellStart"/>
      <w:r w:rsidRPr="009A7335">
        <w:rPr>
          <w:rFonts w:ascii="Times New Roman" w:hAnsi="Times New Roman" w:cs="Times New Roman"/>
          <w:sz w:val="28"/>
          <w:szCs w:val="28"/>
          <w:lang w:val="uk-UA"/>
        </w:rPr>
        <w:t>внутрішкільного</w:t>
      </w:r>
      <w:proofErr w:type="spellEnd"/>
      <w:r w:rsidRPr="009A7335">
        <w:rPr>
          <w:rFonts w:ascii="Times New Roman" w:hAnsi="Times New Roman" w:cs="Times New Roman"/>
          <w:sz w:val="28"/>
          <w:szCs w:val="28"/>
          <w:lang w:val="uk-UA"/>
        </w:rPr>
        <w:t xml:space="preserve"> контролю та календарних планів </w:t>
      </w:r>
      <w:proofErr w:type="spellStart"/>
      <w:r w:rsidRPr="009A7335">
        <w:rPr>
          <w:rFonts w:ascii="Times New Roman" w:hAnsi="Times New Roman" w:cs="Times New Roman"/>
          <w:sz w:val="28"/>
          <w:szCs w:val="28"/>
          <w:lang w:val="uk-UA"/>
        </w:rPr>
        <w:t>учителів-предметників</w:t>
      </w:r>
      <w:proofErr w:type="spellEnd"/>
      <w:r w:rsidRPr="009A7335">
        <w:rPr>
          <w:rFonts w:ascii="Times New Roman" w:hAnsi="Times New Roman" w:cs="Times New Roman"/>
          <w:sz w:val="28"/>
          <w:szCs w:val="28"/>
          <w:lang w:val="uk-UA"/>
        </w:rPr>
        <w:t xml:space="preserve"> і виховної роботи класних керівників. Така система планування, відпрацьована в школі й заснована на взаємодії всіх ланок, підрозділів та учасників навчально-виховного процесу, забезпечує координацію їхньої діяльності, єдність вимог, контролю та взаємоконтролю в </w:t>
      </w:r>
      <w:r w:rsidRPr="009A7335">
        <w:rPr>
          <w:rFonts w:ascii="Times New Roman" w:hAnsi="Times New Roman" w:cs="Times New Roman"/>
          <w:sz w:val="28"/>
          <w:szCs w:val="28"/>
          <w:lang w:val="uk-UA"/>
        </w:rPr>
        <w:lastRenderedPageBreak/>
        <w:t>процесі роботи, сприяє досягненню ефективності та вдосконаленню навчально-виховного процесу й забезпечує планомірний розвиток школи.</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У школі в наявності всі нормативно-правові документи, що регламентують діяльність загальноосвітнього навчального закладу. Із підключенням до мережі Інтернет стало можливим користуватися матеріалами сайтів Міністерства освіти і науки України, головного управління освіти, сайтами обласних інститутів післядипломної освіти, інших закладів освіти, що дає можливість учителям і адміністрації оперативно й мобільно використовувати достовірну інформацію, вчасно знайомитися з новими документами і навіть їх проектами.</w:t>
      </w:r>
      <w:r w:rsidRPr="009A7335">
        <w:rPr>
          <w:rFonts w:ascii="Times New Roman" w:hAnsi="Times New Roman" w:cs="Times New Roman"/>
          <w:sz w:val="28"/>
          <w:szCs w:val="28"/>
          <w:lang w:val="uk-UA"/>
        </w:rPr>
        <w:cr/>
        <w:t xml:space="preserve">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t xml:space="preserve">Адміністрація використовує різноманітні форми контролю за станом навчально-виховного процесу, передусім такі традиційні, як вивчення викладання стану предметів та виконання навчальних планів і програм, перевірка класних журналів, щоденників поведінки тощо. Під час проведення внутрішньо-шкільного контролю за рівнем викладання навчальних предметів  директор використовує діагностичні картки аналізу та вивчення стану викладання предметів. Аналіз результатів </w:t>
      </w:r>
      <w:proofErr w:type="spellStart"/>
      <w:r w:rsidRPr="009A7335">
        <w:rPr>
          <w:rFonts w:ascii="Times New Roman" w:hAnsi="Times New Roman" w:cs="Times New Roman"/>
          <w:sz w:val="28"/>
          <w:szCs w:val="28"/>
          <w:lang w:val="uk-UA"/>
        </w:rPr>
        <w:t>внутрішньошкільного</w:t>
      </w:r>
      <w:proofErr w:type="spellEnd"/>
      <w:r w:rsidRPr="009A7335">
        <w:rPr>
          <w:rFonts w:ascii="Times New Roman" w:hAnsi="Times New Roman" w:cs="Times New Roman"/>
          <w:sz w:val="28"/>
          <w:szCs w:val="28"/>
          <w:lang w:val="uk-UA"/>
        </w:rPr>
        <w:t xml:space="preserve"> контролю знаходить відображення в рішеннях педагогічної ради школи, відповідних наказах по навчальному закладу. Крім контролю за рівнем знань і навчальних досягнень учнів, проводяться систематичні дослідження стану відвідування занять та стану навчальної дисципліни. Ураховуючи сучасні реалії, стиль керівництва нашою школою є близьким до демократичного, оскільки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підтримуються, повноваження делегуються. Директор школи в роботі з працівниками дотримується партнерського стилю керівництва. Проблеми спільно обговорюються, виробляються різні варіанти рішення, з них обирається найбільш оптимальний, затверджується і в подальшому реалізується.</w:t>
      </w:r>
    </w:p>
    <w:p w:rsidR="005A1E85" w:rsidRPr="009A7335" w:rsidRDefault="005A1E85" w:rsidP="005A1E85">
      <w:pPr>
        <w:ind w:firstLine="709"/>
        <w:jc w:val="both"/>
        <w:rPr>
          <w:rFonts w:ascii="Times New Roman" w:hAnsi="Times New Roman" w:cs="Times New Roman"/>
          <w:sz w:val="28"/>
          <w:szCs w:val="28"/>
          <w:lang w:val="uk-UA"/>
        </w:rPr>
      </w:pPr>
      <w:r w:rsidRPr="009A7335">
        <w:rPr>
          <w:rFonts w:ascii="Times New Roman" w:hAnsi="Times New Roman" w:cs="Times New Roman"/>
          <w:sz w:val="28"/>
          <w:szCs w:val="28"/>
          <w:lang w:val="uk-UA"/>
        </w:rPr>
        <w:lastRenderedPageBreak/>
        <w:t>Основними формами спілкування є наради, індивідуальні бесіди, інформування. Контроль здійснюється не заради пошуку винних, а задля позитивного кінцевого результату. Завдяки такому стилю керівництва в школі залишається мінімум агресивності, наявне творче вирішення справ; переважають такі методи, як порада, особистий приклад, похвала; ставлення до людей шанобливе, вимогливість поєднується зі справедливістю, спілкування ввічливе, рідко з нотками наказування. Учителям надається більше самостійності, що відповідає їх кваліфікації і характеру роботи, створюються необхідні умови для самореалізації. У кожному зі своїх підлеглих директор має бачити насамперед особистість у всьому розмаїтті її людських якостей і властивостей.</w:t>
      </w:r>
    </w:p>
    <w:p w:rsidR="005A1E85" w:rsidRPr="00FD7AB1" w:rsidRDefault="005A1E85" w:rsidP="005A1E85">
      <w:pPr>
        <w:ind w:firstLine="709"/>
        <w:jc w:val="both"/>
        <w:rPr>
          <w:rFonts w:ascii="Times New Roman" w:hAnsi="Times New Roman" w:cs="Times New Roman"/>
          <w:sz w:val="28"/>
          <w:szCs w:val="28"/>
        </w:rPr>
      </w:pPr>
    </w:p>
    <w:p w:rsidR="005A1E85" w:rsidRPr="00FD7AB1" w:rsidRDefault="005A1E85" w:rsidP="00181202">
      <w:pPr>
        <w:ind w:firstLine="709"/>
        <w:jc w:val="center"/>
        <w:rPr>
          <w:rFonts w:ascii="Times New Roman" w:hAnsi="Times New Roman" w:cs="Times New Roman"/>
          <w:sz w:val="28"/>
          <w:szCs w:val="28"/>
        </w:rPr>
      </w:pPr>
      <w:r w:rsidRPr="00FD7AB1">
        <w:rPr>
          <w:rFonts w:ascii="Times New Roman" w:hAnsi="Times New Roman" w:cs="Times New Roman"/>
          <w:b/>
          <w:sz w:val="28"/>
          <w:szCs w:val="28"/>
          <w:u w:val="single"/>
          <w:lang w:val="uk-UA"/>
        </w:rPr>
        <w:t>Робота з батьками</w:t>
      </w:r>
    </w:p>
    <w:p w:rsidR="005A1E85" w:rsidRPr="00FD7AB1" w:rsidRDefault="005A1E85" w:rsidP="005A1E85">
      <w:pPr>
        <w:ind w:firstLine="709"/>
        <w:jc w:val="both"/>
        <w:rPr>
          <w:rFonts w:ascii="Times New Roman" w:hAnsi="Times New Roman" w:cs="Times New Roman"/>
          <w:sz w:val="28"/>
          <w:szCs w:val="28"/>
        </w:rPr>
      </w:pPr>
    </w:p>
    <w:p w:rsidR="005A1E85" w:rsidRPr="00FD7AB1" w:rsidRDefault="005A1E85" w:rsidP="005A1E85">
      <w:pPr>
        <w:ind w:firstLine="318"/>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З кожним роком в країні посилюється вплив батьківської громадськості на діяльність загальноосвітніх навчальних закладів. Батьки стають активними учасниками навчально-виховного процесу. Вони допомагають педагогам та учням у реалізації соціально значущих проектів та програм. Нині особливого значення набуває підтримка широкого кола громадськості при вирішенні таких питань:</w:t>
      </w:r>
    </w:p>
    <w:p w:rsidR="005A1E85" w:rsidRPr="00FD7AB1" w:rsidRDefault="005A1E85" w:rsidP="005A1E85">
      <w:pPr>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 оптимальне формування мережі навчальних закладів; </w:t>
      </w:r>
    </w:p>
    <w:p w:rsidR="005A1E85" w:rsidRPr="00FD7AB1" w:rsidRDefault="005A1E85" w:rsidP="005A1E85">
      <w:pPr>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зміцнення матеріально-технічної бази;</w:t>
      </w:r>
    </w:p>
    <w:p w:rsidR="005A1E85" w:rsidRPr="00FD7AB1" w:rsidRDefault="005A1E85" w:rsidP="005A1E85">
      <w:pPr>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забезпечення соціального захисту учасників навчально-виховного процесу;</w:t>
      </w:r>
    </w:p>
    <w:p w:rsidR="005A1E85" w:rsidRPr="00FD7AB1" w:rsidRDefault="005A1E85" w:rsidP="005A1E85">
      <w:pPr>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формування здорового способу життя;</w:t>
      </w:r>
    </w:p>
    <w:p w:rsidR="005A1E85" w:rsidRPr="00FD7AB1" w:rsidRDefault="005A1E85" w:rsidP="005A1E85">
      <w:pPr>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реалізація освітніх програм тощо.</w:t>
      </w:r>
    </w:p>
    <w:p w:rsidR="005A1E85" w:rsidRPr="00FD7AB1" w:rsidRDefault="005A1E85" w:rsidP="005A1E85">
      <w:pPr>
        <w:ind w:firstLine="317"/>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Робота з батьками спрямована на створення єдиного колективу вчителів, батьків, учнів.</w:t>
      </w:r>
    </w:p>
    <w:p w:rsidR="005A1E85" w:rsidRPr="00FD7AB1" w:rsidRDefault="005A1E85" w:rsidP="005A1E85">
      <w:pPr>
        <w:ind w:firstLine="317"/>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Протягом року було проведено 2 загальношкільних та по 4 класних батьківських зборів.</w:t>
      </w:r>
    </w:p>
    <w:p w:rsidR="005A1E85" w:rsidRPr="00FD7AB1" w:rsidRDefault="005A1E85" w:rsidP="005A1E85">
      <w:pPr>
        <w:ind w:firstLine="317"/>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На батьківських зборах розглядалися  питання:</w:t>
      </w:r>
    </w:p>
    <w:p w:rsidR="005A1E85" w:rsidRPr="00FD7AB1" w:rsidRDefault="005A1E85" w:rsidP="005A1E85">
      <w:pPr>
        <w:tabs>
          <w:tab w:val="left" w:pos="176"/>
        </w:tabs>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w:t>
      </w:r>
      <w:r w:rsidRPr="00FD7AB1">
        <w:rPr>
          <w:rFonts w:ascii="Times New Roman" w:hAnsi="Times New Roman" w:cs="Times New Roman"/>
          <w:sz w:val="28"/>
          <w:szCs w:val="28"/>
          <w:lang w:val="uk-UA"/>
        </w:rPr>
        <w:tab/>
        <w:t>попередження дитячого травматизму;</w:t>
      </w:r>
    </w:p>
    <w:p w:rsidR="005A1E85" w:rsidRPr="00FD7AB1" w:rsidRDefault="005A1E85" w:rsidP="005A1E85">
      <w:pPr>
        <w:tabs>
          <w:tab w:val="left" w:pos="176"/>
        </w:tabs>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lastRenderedPageBreak/>
        <w:t>-</w:t>
      </w:r>
      <w:r w:rsidRPr="00FD7AB1">
        <w:rPr>
          <w:rFonts w:ascii="Times New Roman" w:hAnsi="Times New Roman" w:cs="Times New Roman"/>
          <w:sz w:val="28"/>
          <w:szCs w:val="28"/>
          <w:lang w:val="uk-UA"/>
        </w:rPr>
        <w:tab/>
        <w:t>виховання свідомого ставлення до свого здоров’я;</w:t>
      </w:r>
    </w:p>
    <w:p w:rsidR="005A1E85" w:rsidRPr="00FD7AB1" w:rsidRDefault="005A1E85" w:rsidP="005A1E85">
      <w:pPr>
        <w:tabs>
          <w:tab w:val="left" w:pos="176"/>
          <w:tab w:val="left" w:pos="743"/>
        </w:tabs>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w:t>
      </w:r>
      <w:r w:rsidRPr="00FD7AB1">
        <w:rPr>
          <w:rFonts w:ascii="Times New Roman" w:hAnsi="Times New Roman" w:cs="Times New Roman"/>
          <w:sz w:val="28"/>
          <w:szCs w:val="28"/>
          <w:lang w:val="uk-UA"/>
        </w:rPr>
        <w:tab/>
        <w:t>вплив сім’ї на середовище дитини;</w:t>
      </w:r>
    </w:p>
    <w:p w:rsidR="005A1E85" w:rsidRPr="00FD7AB1" w:rsidRDefault="005A1E85" w:rsidP="005A1E85">
      <w:pPr>
        <w:tabs>
          <w:tab w:val="left" w:pos="176"/>
          <w:tab w:val="left" w:pos="743"/>
        </w:tabs>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w:t>
      </w:r>
      <w:r w:rsidRPr="00FD7AB1">
        <w:rPr>
          <w:rFonts w:ascii="Times New Roman" w:hAnsi="Times New Roman" w:cs="Times New Roman"/>
          <w:sz w:val="28"/>
          <w:szCs w:val="28"/>
          <w:lang w:val="uk-UA"/>
        </w:rPr>
        <w:tab/>
        <w:t>організація навчального року:  проведення ДПА;</w:t>
      </w:r>
    </w:p>
    <w:p w:rsidR="005A1E85" w:rsidRPr="00FD7AB1" w:rsidRDefault="005A1E85" w:rsidP="005A1E85">
      <w:pPr>
        <w:tabs>
          <w:tab w:val="left" w:pos="176"/>
          <w:tab w:val="left" w:pos="743"/>
        </w:tabs>
        <w:ind w:firstLine="34"/>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проведення ремонтних робіт у закладі протягом року та в літній період.</w:t>
      </w:r>
    </w:p>
    <w:p w:rsidR="005A1E85" w:rsidRPr="00FD7AB1" w:rsidRDefault="005A1E85" w:rsidP="005A1E85">
      <w:pPr>
        <w:ind w:firstLine="709"/>
        <w:jc w:val="both"/>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Співпраці з батьками в школі приділяється велика увага, </w:t>
      </w:r>
      <w:proofErr w:type="spellStart"/>
      <w:r w:rsidRPr="00FD7AB1">
        <w:rPr>
          <w:rFonts w:ascii="Times New Roman" w:hAnsi="Times New Roman" w:cs="Times New Roman"/>
          <w:sz w:val="28"/>
          <w:szCs w:val="28"/>
          <w:lang w:val="uk-UA"/>
        </w:rPr>
        <w:t>учителі-предметники</w:t>
      </w:r>
      <w:proofErr w:type="spellEnd"/>
      <w:r w:rsidRPr="00FD7AB1">
        <w:rPr>
          <w:rFonts w:ascii="Times New Roman" w:hAnsi="Times New Roman" w:cs="Times New Roman"/>
          <w:sz w:val="28"/>
          <w:szCs w:val="28"/>
          <w:lang w:val="uk-UA"/>
        </w:rPr>
        <w:t>, класні керівники, адміністрація систематично спілкуються з батьками учнів, організують спільні заходи, свята.</w:t>
      </w:r>
    </w:p>
    <w:p w:rsidR="005A1E85" w:rsidRPr="00FD7AB1" w:rsidRDefault="005A1E85" w:rsidP="005A1E85">
      <w:pPr>
        <w:ind w:firstLine="709"/>
        <w:jc w:val="both"/>
        <w:rPr>
          <w:rFonts w:ascii="Times New Roman" w:hAnsi="Times New Roman" w:cs="Times New Roman"/>
          <w:sz w:val="28"/>
          <w:szCs w:val="28"/>
        </w:rPr>
      </w:pP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 xml:space="preserve">На 2021 – 2022 навчальний рік адміністрація школи планує продовжити роботу по підвищенню методичного і наукового рівня викладання предметів, запровадження новітніх технологій, зміцненню матеріальної бази школи при тісній співпраці з управлінням освіти </w:t>
      </w:r>
      <w:proofErr w:type="spellStart"/>
      <w:r w:rsidRPr="00FD7AB1">
        <w:rPr>
          <w:rFonts w:ascii="Times New Roman" w:hAnsi="Times New Roman" w:cs="Times New Roman"/>
          <w:sz w:val="28"/>
          <w:szCs w:val="28"/>
          <w:lang w:val="uk-UA"/>
        </w:rPr>
        <w:t>Первомайськоїміської</w:t>
      </w:r>
      <w:proofErr w:type="spellEnd"/>
      <w:r w:rsidRPr="00FD7AB1">
        <w:rPr>
          <w:rFonts w:ascii="Times New Roman" w:hAnsi="Times New Roman" w:cs="Times New Roman"/>
          <w:sz w:val="28"/>
          <w:szCs w:val="28"/>
          <w:lang w:val="uk-UA"/>
        </w:rPr>
        <w:t xml:space="preserve"> ради, депутатським корпусом Первомайської</w:t>
      </w:r>
      <w:r w:rsidR="00181202">
        <w:rPr>
          <w:rFonts w:ascii="Times New Roman" w:hAnsi="Times New Roman" w:cs="Times New Roman"/>
          <w:sz w:val="28"/>
          <w:szCs w:val="28"/>
          <w:lang w:val="uk-UA"/>
        </w:rPr>
        <w:t xml:space="preserve"> </w:t>
      </w:r>
      <w:r w:rsidRPr="00FD7AB1">
        <w:rPr>
          <w:rFonts w:ascii="Times New Roman" w:hAnsi="Times New Roman" w:cs="Times New Roman"/>
          <w:sz w:val="28"/>
          <w:szCs w:val="28"/>
          <w:lang w:val="uk-UA"/>
        </w:rPr>
        <w:t>міської ради.</w:t>
      </w: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Питання, що потребують подальшого розв’язання.</w:t>
      </w: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Залишились певні питання, розв’язання яких слід продовжити, а саме:</w:t>
      </w: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w:t>
      </w:r>
      <w:r w:rsidRPr="00FD7AB1">
        <w:rPr>
          <w:rFonts w:ascii="Times New Roman" w:hAnsi="Times New Roman" w:cs="Times New Roman"/>
          <w:sz w:val="28"/>
          <w:szCs w:val="28"/>
          <w:lang w:val="uk-UA"/>
        </w:rPr>
        <w:tab/>
        <w:t>підвищення якості освітніх послуг;</w:t>
      </w: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w:t>
      </w:r>
      <w:r w:rsidRPr="00FD7AB1">
        <w:rPr>
          <w:rFonts w:ascii="Times New Roman" w:hAnsi="Times New Roman" w:cs="Times New Roman"/>
          <w:sz w:val="28"/>
          <w:szCs w:val="28"/>
          <w:lang w:val="uk-UA"/>
        </w:rPr>
        <w:tab/>
        <w:t>підвищення результативності роботи з обдарованими дітьми;</w:t>
      </w: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w:t>
      </w:r>
      <w:r w:rsidRPr="00FD7AB1">
        <w:rPr>
          <w:rFonts w:ascii="Times New Roman" w:hAnsi="Times New Roman" w:cs="Times New Roman"/>
          <w:sz w:val="28"/>
          <w:szCs w:val="28"/>
          <w:lang w:val="uk-UA"/>
        </w:rPr>
        <w:tab/>
        <w:t>створення цілісної системи моніторингу НВП;</w:t>
      </w: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w:t>
      </w:r>
      <w:r w:rsidRPr="00FD7AB1">
        <w:rPr>
          <w:rFonts w:ascii="Times New Roman" w:hAnsi="Times New Roman" w:cs="Times New Roman"/>
          <w:sz w:val="28"/>
          <w:szCs w:val="28"/>
          <w:lang w:val="uk-UA"/>
        </w:rPr>
        <w:tab/>
        <w:t>активне використання комп’ютерних методичних комплексів;</w:t>
      </w: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 покращення матеріально-технічної бази навчальних кабінетів.</w:t>
      </w:r>
    </w:p>
    <w:p w:rsidR="005A1E85" w:rsidRPr="00FD7AB1" w:rsidRDefault="005A1E85" w:rsidP="005A1E85">
      <w:pPr>
        <w:rPr>
          <w:rFonts w:ascii="Times New Roman" w:hAnsi="Times New Roman" w:cs="Times New Roman"/>
          <w:sz w:val="28"/>
          <w:szCs w:val="28"/>
          <w:lang w:val="uk-UA"/>
        </w:rPr>
      </w:pPr>
      <w:r w:rsidRPr="00FD7AB1">
        <w:rPr>
          <w:rFonts w:ascii="Times New Roman" w:hAnsi="Times New Roman" w:cs="Times New Roman"/>
          <w:sz w:val="28"/>
          <w:szCs w:val="28"/>
          <w:lang w:val="uk-UA"/>
        </w:rPr>
        <w:t>Для того, щоб вирішити ці питання надіюсь на вашу підтримку та співпрацю, бо тільки разом можемо дійти до поставленої мети.</w:t>
      </w:r>
    </w:p>
    <w:p w:rsidR="005A1E85" w:rsidRPr="005A1E85" w:rsidRDefault="005A1E85">
      <w:pPr>
        <w:rPr>
          <w:rFonts w:ascii="Times New Roman" w:hAnsi="Times New Roman" w:cs="Times New Roman"/>
          <w:sz w:val="28"/>
          <w:szCs w:val="28"/>
          <w:lang w:val="uk-UA"/>
        </w:rPr>
      </w:pPr>
    </w:p>
    <w:sectPr w:rsidR="005A1E85" w:rsidRPr="005A1E85" w:rsidSect="00D17D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56042"/>
    <w:multiLevelType w:val="hybridMultilevel"/>
    <w:tmpl w:val="3E246FEE"/>
    <w:lvl w:ilvl="0" w:tplc="04190001">
      <w:start w:val="1"/>
      <w:numFmt w:val="bullet"/>
      <w:lvlText w:val=""/>
      <w:lvlJc w:val="left"/>
      <w:pPr>
        <w:tabs>
          <w:tab w:val="num" w:pos="945"/>
        </w:tabs>
        <w:ind w:left="945" w:hanging="360"/>
      </w:pPr>
      <w:rPr>
        <w:rFonts w:ascii="Symbol" w:hAnsi="Symbol" w:hint="default"/>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1">
    <w:nsid w:val="3A503DFA"/>
    <w:multiLevelType w:val="hybridMultilevel"/>
    <w:tmpl w:val="BB52F052"/>
    <w:lvl w:ilvl="0" w:tplc="B1CA2FA8">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A1E85"/>
    <w:rsid w:val="00181202"/>
    <w:rsid w:val="00204865"/>
    <w:rsid w:val="00256E5F"/>
    <w:rsid w:val="002F7CFE"/>
    <w:rsid w:val="00347D59"/>
    <w:rsid w:val="004270BB"/>
    <w:rsid w:val="004E434F"/>
    <w:rsid w:val="005A1E85"/>
    <w:rsid w:val="005A68A1"/>
    <w:rsid w:val="005F79F0"/>
    <w:rsid w:val="009A7335"/>
    <w:rsid w:val="00AB2880"/>
    <w:rsid w:val="00AE0E9C"/>
    <w:rsid w:val="00B338BE"/>
    <w:rsid w:val="00B51349"/>
    <w:rsid w:val="00BC735D"/>
    <w:rsid w:val="00C80929"/>
    <w:rsid w:val="00CD7AB6"/>
    <w:rsid w:val="00CF14DF"/>
    <w:rsid w:val="00D17D0F"/>
    <w:rsid w:val="00D644AD"/>
    <w:rsid w:val="00FD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A1E85"/>
    <w:pPr>
      <w:spacing w:after="60" w:line="240" w:lineRule="auto"/>
      <w:jc w:val="center"/>
      <w:outlineLvl w:val="1"/>
    </w:pPr>
    <w:rPr>
      <w:rFonts w:asciiTheme="majorHAnsi" w:eastAsiaTheme="majorEastAsia" w:hAnsiTheme="majorHAnsi" w:cstheme="majorBidi"/>
      <w:sz w:val="24"/>
      <w:szCs w:val="24"/>
    </w:rPr>
  </w:style>
  <w:style w:type="character" w:customStyle="1" w:styleId="a4">
    <w:name w:val="Подзаголовок Знак"/>
    <w:basedOn w:val="a0"/>
    <w:link w:val="a3"/>
    <w:rsid w:val="005A1E85"/>
    <w:rPr>
      <w:rFonts w:asciiTheme="majorHAnsi" w:eastAsiaTheme="majorEastAsia" w:hAnsiTheme="majorHAnsi" w:cstheme="majorBidi"/>
      <w:sz w:val="24"/>
      <w:szCs w:val="24"/>
    </w:rPr>
  </w:style>
  <w:style w:type="paragraph" w:styleId="a5">
    <w:name w:val="Normal (Web)"/>
    <w:basedOn w:val="a"/>
    <w:uiPriority w:val="99"/>
    <w:unhideWhenUsed/>
    <w:rsid w:val="005A1E8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Indent 2"/>
    <w:basedOn w:val="a"/>
    <w:link w:val="20"/>
    <w:unhideWhenUsed/>
    <w:rsid w:val="005A1E85"/>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5A1E85"/>
    <w:rPr>
      <w:rFonts w:ascii="Times New Roman" w:eastAsia="Times New Roman" w:hAnsi="Times New Roman" w:cs="Times New Roman"/>
      <w:sz w:val="20"/>
      <w:szCs w:val="20"/>
    </w:rPr>
  </w:style>
  <w:style w:type="paragraph" w:styleId="a6">
    <w:name w:val="No Spacing"/>
    <w:uiPriority w:val="1"/>
    <w:qFormat/>
    <w:rsid w:val="005A1E85"/>
    <w:pPr>
      <w:spacing w:after="0" w:line="240" w:lineRule="auto"/>
    </w:pPr>
  </w:style>
  <w:style w:type="character" w:styleId="a7">
    <w:name w:val="Hyperlink"/>
    <w:basedOn w:val="a0"/>
    <w:uiPriority w:val="99"/>
    <w:semiHidden/>
    <w:unhideWhenUsed/>
    <w:rsid w:val="005A1E85"/>
    <w:rPr>
      <w:color w:val="0000FF"/>
      <w:u w:val="single"/>
    </w:rPr>
  </w:style>
  <w:style w:type="character" w:customStyle="1" w:styleId="rvts23">
    <w:name w:val="rvts23"/>
    <w:basedOn w:val="a0"/>
    <w:rsid w:val="005A1E85"/>
  </w:style>
  <w:style w:type="paragraph" w:styleId="a8">
    <w:name w:val="List Paragraph"/>
    <w:basedOn w:val="a"/>
    <w:uiPriority w:val="34"/>
    <w:qFormat/>
    <w:rsid w:val="005A1E85"/>
    <w:pPr>
      <w:spacing w:after="0" w:line="240" w:lineRule="auto"/>
      <w:ind w:left="720"/>
      <w:contextualSpacing/>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FD7AB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7A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ua/npas/pro-zatverdzhennya-derzhavnogo-standartu-pochatkovoyi-osviti" TargetMode="External"/><Relationship Id="rId3" Type="http://schemas.openxmlformats.org/officeDocument/2006/relationships/settings" Target="settings.xml"/><Relationship Id="rId7" Type="http://schemas.openxmlformats.org/officeDocument/2006/relationships/hyperlink" Target="http://zakon2.rada.gov.ua/laws/show/462-2011-&#108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2.rada.gov.ua/laws/show/651-14" TargetMode="External"/><Relationship Id="rId11" Type="http://schemas.openxmlformats.org/officeDocument/2006/relationships/fontTable" Target="fontTable.xml"/><Relationship Id="rId5" Type="http://schemas.openxmlformats.org/officeDocument/2006/relationships/hyperlink" Target="http://zakon2.rada.gov.ua/laws/show/2145-19" TargetMode="External"/><Relationship Id="rId10" Type="http://schemas.openxmlformats.org/officeDocument/2006/relationships/hyperlink" Target="https://www.schoollife.org.ua/polozhennya-pro-sertyfikatsiyu-pedagogichnyh-pratsivnykiv-iz-zminamy-vid-24-12-2019-r/" TargetMode="External"/><Relationship Id="rId4" Type="http://schemas.openxmlformats.org/officeDocument/2006/relationships/webSettings" Target="webSettings.xml"/><Relationship Id="rId9" Type="http://schemas.openxmlformats.org/officeDocument/2006/relationships/hyperlink" Target="https://www.kmu.gov.ua/ua/npas/2496139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4080</Words>
  <Characters>23256</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14</cp:revision>
  <dcterms:created xsi:type="dcterms:W3CDTF">2022-06-07T05:54:00Z</dcterms:created>
  <dcterms:modified xsi:type="dcterms:W3CDTF">2022-06-13T09:32:00Z</dcterms:modified>
</cp:coreProperties>
</file>