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5C" w:rsidRDefault="00094A5C" w:rsidP="00094A5C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8 клас  геометрія</w:t>
      </w:r>
    </w:p>
    <w:p w:rsidR="00094A5C" w:rsidRPr="004A6F48" w:rsidRDefault="00094A5C" w:rsidP="00094A5C">
      <w:pPr>
        <w:autoSpaceDE w:val="0"/>
        <w:autoSpaceDN w:val="0"/>
        <w:adjustRightInd w:val="0"/>
        <w:spacing w:after="0" w:line="240" w:lineRule="auto"/>
        <w:jc w:val="center"/>
        <w:rPr>
          <w:rFonts w:ascii="MyriadPro-Cond" w:hAnsi="MyriadPro-Cond" w:cs="MyriadPro-Cond"/>
          <w:sz w:val="32"/>
          <w:szCs w:val="32"/>
        </w:rPr>
      </w:pPr>
      <w:r w:rsidRPr="004A6F48">
        <w:rPr>
          <w:rFonts w:ascii="MyriadPro-Cond" w:hAnsi="MyriadPro-Cond" w:cs="MyriadPro-Cond"/>
          <w:b/>
          <w:sz w:val="32"/>
          <w:szCs w:val="32"/>
        </w:rPr>
        <w:t>Підсумкова контрольна робота</w:t>
      </w:r>
      <w:r w:rsidRPr="004A6F48">
        <w:rPr>
          <w:sz w:val="32"/>
          <w:szCs w:val="32"/>
        </w:rPr>
        <w:t>.</w:t>
      </w:r>
    </w:p>
    <w:p w:rsidR="00094A5C" w:rsidRPr="009F7D31" w:rsidRDefault="00094A5C" w:rsidP="00094A5C">
      <w:pPr>
        <w:jc w:val="center"/>
        <w:rPr>
          <w:b/>
          <w:color w:val="FF0000"/>
          <w:sz w:val="28"/>
          <w:szCs w:val="28"/>
          <w:u w:val="single"/>
        </w:rPr>
      </w:pPr>
      <w:r w:rsidRPr="009F7D31">
        <w:rPr>
          <w:b/>
          <w:color w:val="FF0000"/>
          <w:sz w:val="28"/>
          <w:szCs w:val="28"/>
          <w:u w:val="single"/>
        </w:rPr>
        <w:t>(термін виконання до 29 травня)</w:t>
      </w:r>
    </w:p>
    <w:p w:rsidR="00094A5C" w:rsidRPr="0098196D" w:rsidRDefault="00094A5C" w:rsidP="00094A5C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8"/>
          <w:szCs w:val="28"/>
        </w:rPr>
      </w:pPr>
      <w:r w:rsidRPr="0098196D">
        <w:rPr>
          <w:rFonts w:ascii="SchoolBookC" w:hAnsi="SchoolBookC" w:cs="SchoolBookC"/>
          <w:i/>
          <w:sz w:val="28"/>
          <w:szCs w:val="28"/>
        </w:rPr>
        <w:t xml:space="preserve">Початковий і середній рівні </w:t>
      </w:r>
      <w:r w:rsidRPr="0098196D">
        <w:rPr>
          <w:rFonts w:ascii="SchoolBookC-Italic" w:hAnsi="SchoolBookC-Italic" w:cs="SchoolBookC-Italic"/>
          <w:i/>
          <w:iCs/>
          <w:sz w:val="28"/>
          <w:szCs w:val="28"/>
        </w:rPr>
        <w:t>(6 балів)</w:t>
      </w:r>
    </w:p>
    <w:p w:rsidR="00094A5C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 w:rsidRPr="00E92147">
        <w:rPr>
          <w:rFonts w:ascii="SchoolBookC-Bold" w:hAnsi="SchoolBookC-Bold" w:cs="SchoolBookC-Bold"/>
          <w:b/>
          <w:bCs/>
          <w:sz w:val="28"/>
          <w:szCs w:val="28"/>
        </w:rPr>
        <w:t xml:space="preserve">1. </w:t>
      </w:r>
      <w:r w:rsidRPr="00E92147">
        <w:rPr>
          <w:rFonts w:ascii="SchoolBookC" w:hAnsi="SchoolBookC" w:cs="SchoolBookC"/>
          <w:sz w:val="28"/>
          <w:szCs w:val="28"/>
        </w:rPr>
        <w:t xml:space="preserve">Діагоналі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ромба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дорівнюють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30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см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і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40 см.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Знайдіть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периметр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ромба.</w:t>
      </w: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 w:rsidRPr="00E92147">
        <w:rPr>
          <w:rFonts w:ascii="SchoolBookC-Bold" w:hAnsi="SchoolBookC-Bold" w:cs="SchoolBookC-Bold"/>
          <w:b/>
          <w:bCs/>
          <w:sz w:val="28"/>
          <w:szCs w:val="28"/>
        </w:rPr>
        <w:t xml:space="preserve">2. </w:t>
      </w:r>
      <w:r w:rsidRPr="00E92147">
        <w:rPr>
          <w:rFonts w:ascii="SchoolBookC" w:hAnsi="SchoolBookC" w:cs="SchoolBookC"/>
          <w:sz w:val="28"/>
          <w:szCs w:val="28"/>
        </w:rPr>
        <w:t xml:space="preserve">Середня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лінія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трапеції,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описаної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навколо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кола,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дорівнює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E92147">
        <w:rPr>
          <w:rFonts w:ascii="SchoolBookC" w:hAnsi="SchoolBookC" w:cs="SchoolBookC"/>
          <w:sz w:val="28"/>
          <w:szCs w:val="28"/>
        </w:rPr>
        <w:t>8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см. Чому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дорівнює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периметр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трапеції?</w:t>
      </w: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 w:rsidRPr="00E92147">
        <w:rPr>
          <w:rFonts w:ascii="SchoolBookC-Bold" w:hAnsi="SchoolBookC-Bold" w:cs="SchoolBookC-Bold"/>
          <w:b/>
          <w:bCs/>
          <w:sz w:val="28"/>
          <w:szCs w:val="28"/>
        </w:rPr>
        <w:t xml:space="preserve">3. </w:t>
      </w:r>
      <w:r w:rsidRPr="00E92147">
        <w:rPr>
          <w:rFonts w:ascii="SchoolBookC" w:hAnsi="SchoolBookC" w:cs="SchoolBookC"/>
          <w:sz w:val="28"/>
          <w:szCs w:val="28"/>
        </w:rPr>
        <w:t xml:space="preserve">Чому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дорівнює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висота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дерева, </w:t>
      </w:r>
      <w:r>
        <w:rPr>
          <w:rFonts w:ascii="SchoolBookC" w:hAnsi="SchoolBookC" w:cs="SchoolBookC"/>
          <w:sz w:val="28"/>
          <w:szCs w:val="28"/>
        </w:rPr>
        <w:t xml:space="preserve"> я</w:t>
      </w:r>
      <w:r w:rsidRPr="00E92147">
        <w:rPr>
          <w:rFonts w:ascii="SchoolBookC" w:hAnsi="SchoolBookC" w:cs="SchoolBookC"/>
          <w:sz w:val="28"/>
          <w:szCs w:val="28"/>
        </w:rPr>
        <w:t xml:space="preserve">кщо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довжина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його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тіні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дорівнює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3,2 м,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E92147">
        <w:rPr>
          <w:rFonts w:ascii="SchoolBookC" w:hAnsi="SchoolBookC" w:cs="SchoolBookC"/>
          <w:sz w:val="28"/>
          <w:szCs w:val="28"/>
        </w:rPr>
        <w:t xml:space="preserve">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довжина </w:t>
      </w:r>
      <w:r>
        <w:rPr>
          <w:rFonts w:ascii="SchoolBookC" w:hAnsi="SchoolBookC" w:cs="SchoolBookC"/>
          <w:sz w:val="28"/>
          <w:szCs w:val="28"/>
        </w:rPr>
        <w:t xml:space="preserve"> т</w:t>
      </w:r>
      <w:r w:rsidRPr="00E92147">
        <w:rPr>
          <w:rFonts w:ascii="SchoolBookC" w:hAnsi="SchoolBookC" w:cs="SchoolBookC"/>
          <w:sz w:val="28"/>
          <w:szCs w:val="28"/>
        </w:rPr>
        <w:t xml:space="preserve">іні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вертикального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стовпа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заввишки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2,7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м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дорівнює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4,8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м?</w:t>
      </w: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 w:rsidRPr="00E92147">
        <w:rPr>
          <w:rFonts w:ascii="SchoolBookC-Bold" w:hAnsi="SchoolBookC-Bold" w:cs="SchoolBookC-Bold"/>
          <w:b/>
          <w:bCs/>
          <w:sz w:val="28"/>
          <w:szCs w:val="28"/>
        </w:rPr>
        <w:t xml:space="preserve">4. </w:t>
      </w:r>
      <w:r w:rsidRPr="00E92147">
        <w:rPr>
          <w:rFonts w:ascii="SchoolBookC" w:hAnsi="SchoolBookC" w:cs="SchoolBookC"/>
          <w:sz w:val="28"/>
          <w:szCs w:val="28"/>
        </w:rPr>
        <w:t>Площа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прямокутного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трикутника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дорівнює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54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см,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гіпотену</w:t>
      </w:r>
      <w:r>
        <w:rPr>
          <w:rFonts w:ascii="SchoolBookC" w:hAnsi="SchoolBookC" w:cs="SchoolBookC"/>
          <w:sz w:val="28"/>
          <w:szCs w:val="28"/>
        </w:rPr>
        <w:t xml:space="preserve">за  </w:t>
      </w:r>
      <w:r w:rsidRPr="00E92147">
        <w:rPr>
          <w:rFonts w:ascii="SchoolBookC" w:hAnsi="SchoolBookC" w:cs="SchoolBookC"/>
          <w:sz w:val="28"/>
          <w:szCs w:val="28"/>
        </w:rPr>
        <w:t xml:space="preserve"> цього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E92147">
        <w:rPr>
          <w:rFonts w:ascii="SchoolBookC" w:hAnsi="SchoolBookC" w:cs="SchoolBookC"/>
          <w:sz w:val="28"/>
          <w:szCs w:val="28"/>
        </w:rPr>
        <w:t xml:space="preserve">трикутника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дорівнює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15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см.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Знайдіть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висоту,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проведену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до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гіпотенузи.</w:t>
      </w: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 w:rsidRPr="00E92147">
        <w:rPr>
          <w:rFonts w:ascii="SchoolBookC-Bold" w:hAnsi="SchoolBookC-Bold" w:cs="SchoolBookC-Bold"/>
          <w:b/>
          <w:bCs/>
          <w:sz w:val="28"/>
          <w:szCs w:val="28"/>
        </w:rPr>
        <w:t xml:space="preserve">5. </w:t>
      </w:r>
      <w:r w:rsidRPr="00E92147">
        <w:rPr>
          <w:rFonts w:ascii="SchoolBookC" w:hAnsi="SchoolBookC" w:cs="SchoolBookC"/>
          <w:sz w:val="28"/>
          <w:szCs w:val="28"/>
        </w:rPr>
        <w:t xml:space="preserve">Сторони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паралелограма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дорівнюють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12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см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8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E92147">
        <w:rPr>
          <w:rFonts w:ascii="SchoolBookC" w:hAnsi="SchoolBookC" w:cs="SchoolBookC"/>
          <w:sz w:val="28"/>
          <w:szCs w:val="28"/>
        </w:rPr>
        <w:t>см,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одна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з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його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висот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E92147">
        <w:rPr>
          <w:rFonts w:ascii="SchoolBookC" w:hAnsi="SchoolBookC" w:cs="SchoolBookC"/>
          <w:sz w:val="28"/>
          <w:szCs w:val="28"/>
        </w:rPr>
        <w:t xml:space="preserve">на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5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см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менша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від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E92147">
        <w:rPr>
          <w:rFonts w:ascii="SchoolBookC" w:hAnsi="SchoolBookC" w:cs="SchoolBookC"/>
          <w:sz w:val="28"/>
          <w:szCs w:val="28"/>
        </w:rPr>
        <w:t xml:space="preserve">другої.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Знайдіть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меншу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висоту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паралелограма.</w:t>
      </w:r>
    </w:p>
    <w:p w:rsidR="00094A5C" w:rsidRPr="00E92147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</w:p>
    <w:p w:rsidR="00094A5C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 w:rsidRPr="00E92147">
        <w:rPr>
          <w:rFonts w:ascii="SchoolBookC-Bold" w:hAnsi="SchoolBookC-Bold" w:cs="SchoolBookC-Bold"/>
          <w:b/>
          <w:bCs/>
          <w:sz w:val="28"/>
          <w:szCs w:val="28"/>
        </w:rPr>
        <w:t xml:space="preserve">6. </w:t>
      </w:r>
      <w:r w:rsidRPr="00E92147">
        <w:rPr>
          <w:rFonts w:ascii="SchoolBookC" w:hAnsi="SchoolBookC" w:cs="SchoolBookC"/>
          <w:sz w:val="28"/>
          <w:szCs w:val="28"/>
        </w:rPr>
        <w:t>Медіана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прямокутного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рівнобедреного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трикутника,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проведена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до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основи,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дорівнює </w:t>
      </w:r>
      <w:r>
        <w:rPr>
          <w:rFonts w:ascii="SchoolBookC" w:hAnsi="SchoolBookC" w:cs="SchoolBookC"/>
          <w:sz w:val="28"/>
          <w:szCs w:val="28"/>
        </w:rPr>
        <w:t xml:space="preserve"> 4 </w:t>
      </w:r>
      <w:r w:rsidRPr="00E92147">
        <w:rPr>
          <w:rFonts w:ascii="SchoolBookC" w:hAnsi="SchoolBookC" w:cs="SchoolBookC"/>
          <w:sz w:val="28"/>
          <w:szCs w:val="28"/>
        </w:rPr>
        <w:t xml:space="preserve"> см.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>Знайдіть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катети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цього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E92147">
        <w:rPr>
          <w:rFonts w:ascii="SchoolBookC" w:hAnsi="SchoolBookC" w:cs="SchoolBookC"/>
          <w:sz w:val="28"/>
          <w:szCs w:val="28"/>
        </w:rPr>
        <w:t xml:space="preserve"> трикутника.</w:t>
      </w:r>
    </w:p>
    <w:p w:rsidR="00094A5C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</w:p>
    <w:p w:rsidR="00094A5C" w:rsidRPr="0098196D" w:rsidRDefault="00094A5C" w:rsidP="00094A5C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8"/>
          <w:szCs w:val="28"/>
        </w:rPr>
      </w:pPr>
      <w:r w:rsidRPr="0098196D">
        <w:rPr>
          <w:rFonts w:ascii="SchoolBookC" w:hAnsi="SchoolBookC" w:cs="SchoolBookC"/>
          <w:i/>
          <w:sz w:val="28"/>
          <w:szCs w:val="28"/>
        </w:rPr>
        <w:t xml:space="preserve">Достатній  рівень </w:t>
      </w:r>
      <w:r w:rsidRPr="0098196D">
        <w:rPr>
          <w:rFonts w:ascii="SchoolBookC-Italic" w:hAnsi="SchoolBookC-Italic" w:cs="SchoolBookC-Italic"/>
          <w:i/>
          <w:iCs/>
          <w:sz w:val="28"/>
          <w:szCs w:val="28"/>
        </w:rPr>
        <w:t>(3 балів)</w:t>
      </w:r>
    </w:p>
    <w:p w:rsidR="00094A5C" w:rsidRDefault="00094A5C" w:rsidP="00094A5C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>
        <w:rPr>
          <w:rFonts w:ascii="SchoolBookC" w:hAnsi="SchoolBookC" w:cs="SchoolBook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163830</wp:posOffset>
            </wp:positionV>
            <wp:extent cx="1695450" cy="15716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A5C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  <w:r w:rsidRPr="00BA3AE8">
        <w:rPr>
          <w:rFonts w:ascii="SchoolBookC-Bold" w:hAnsi="SchoolBookC-Bold" w:cs="SchoolBookC-Bold"/>
          <w:b/>
          <w:bCs/>
          <w:sz w:val="28"/>
          <w:szCs w:val="28"/>
        </w:rPr>
        <w:t xml:space="preserve">7. </w:t>
      </w:r>
      <w:r w:rsidRPr="00BA3AE8">
        <w:rPr>
          <w:rFonts w:ascii="SchoolBookC" w:hAnsi="SchoolBookC" w:cs="SchoolBookC"/>
          <w:sz w:val="28"/>
          <w:szCs w:val="28"/>
        </w:rPr>
        <w:t xml:space="preserve">На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>рис</w:t>
      </w:r>
      <w:r>
        <w:rPr>
          <w:rFonts w:ascii="SchoolBookC" w:hAnsi="SchoolBookC" w:cs="SchoolBookC"/>
          <w:sz w:val="28"/>
          <w:szCs w:val="28"/>
        </w:rPr>
        <w:t>унку</w:t>
      </w:r>
      <w:r w:rsidRPr="00BA3AE8">
        <w:rPr>
          <w:rFonts w:ascii="SchoolBookC" w:hAnsi="SchoolBookC" w:cs="SchoolBookC"/>
          <w:sz w:val="28"/>
          <w:szCs w:val="28"/>
        </w:rPr>
        <w:t xml:space="preserve">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точки 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A</w:t>
      </w:r>
      <w:r w:rsidRPr="00BA3AE8">
        <w:rPr>
          <w:rFonts w:ascii="SchoolBookC" w:hAnsi="SchoolBookC" w:cs="SchoolBookC"/>
          <w:sz w:val="28"/>
          <w:szCs w:val="28"/>
        </w:rPr>
        <w:t xml:space="preserve">, 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K</w:t>
      </w:r>
      <w:r w:rsidRPr="00BA3AE8">
        <w:rPr>
          <w:rFonts w:ascii="SchoolBookC" w:hAnsi="SchoolBookC" w:cs="SchoolBookC"/>
          <w:sz w:val="28"/>
          <w:szCs w:val="28"/>
        </w:rPr>
        <w:t>,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B</w:t>
      </w:r>
      <w:r w:rsidRPr="00BA3AE8">
        <w:rPr>
          <w:rFonts w:ascii="SchoolBookC" w:hAnsi="SchoolBookC" w:cs="SchoolBookC"/>
          <w:sz w:val="28"/>
          <w:szCs w:val="28"/>
        </w:rPr>
        <w:t xml:space="preserve">, 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C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 xml:space="preserve">D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>лежать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на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колі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з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>центром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O</w:t>
      </w:r>
      <w:r w:rsidRPr="00BA3AE8">
        <w:rPr>
          <w:rFonts w:ascii="SchoolBookC" w:hAnsi="SchoolBookC" w:cs="SchoolBookC"/>
          <w:sz w:val="28"/>
          <w:szCs w:val="28"/>
        </w:rPr>
        <w:t xml:space="preserve">.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Знайдіть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>кути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чотирикутника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ABCD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>, якщо</w:t>
      </w:r>
      <w:r>
        <w:rPr>
          <w:rFonts w:ascii="SchoolBookC" w:hAnsi="SchoolBookC" w:cs="SchoolBookC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rtl/>
        </w:rPr>
        <w:t>ے</w:t>
      </w:r>
      <w:r w:rsidRPr="00BA3AE8">
        <w:rPr>
          <w:rFonts w:ascii="Symbol" w:hAnsi="Symbol" w:cs="Symbol"/>
          <w:sz w:val="28"/>
          <w:szCs w:val="28"/>
        </w:rPr>
        <w:t>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 xml:space="preserve">AKC </w:t>
      </w:r>
      <w:r w:rsidRPr="00BA3AE8">
        <w:rPr>
          <w:rFonts w:ascii="Symbol" w:hAnsi="Symbol" w:cs="Symbol"/>
          <w:sz w:val="28"/>
          <w:szCs w:val="28"/>
        </w:rPr>
        <w:t></w:t>
      </w:r>
      <w:r w:rsidRPr="00BA3AE8">
        <w:rPr>
          <w:rFonts w:ascii="Symbol" w:hAnsi="Symbol" w:cs="Symbol"/>
          <w:sz w:val="28"/>
          <w:szCs w:val="28"/>
        </w:rPr>
        <w:t></w:t>
      </w:r>
      <w:r w:rsidRPr="00BA3AE8">
        <w:rPr>
          <w:rFonts w:ascii="SchoolBookC" w:hAnsi="SchoolBookC" w:cs="SchoolBookC"/>
          <w:sz w:val="28"/>
          <w:szCs w:val="28"/>
        </w:rPr>
        <w:t>74</w:t>
      </w:r>
      <w:r w:rsidRPr="00BA3AE8">
        <w:rPr>
          <w:rFonts w:ascii="Symbol" w:hAnsi="Symbol" w:cs="Symbol"/>
          <w:sz w:val="28"/>
          <w:szCs w:val="28"/>
        </w:rPr>
        <w:t></w:t>
      </w:r>
      <w:r w:rsidRPr="00BA3AE8">
        <w:rPr>
          <w:rFonts w:ascii="SchoolBookC" w:hAnsi="SchoolBookC" w:cs="SchoolBookC"/>
          <w:sz w:val="28"/>
          <w:szCs w:val="28"/>
        </w:rPr>
        <w:t xml:space="preserve">, </w:t>
      </w:r>
      <w:r>
        <w:rPr>
          <w:rFonts w:ascii="SchoolBookC" w:hAnsi="SchoolBookC" w:cs="SchoolBookC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</w:rPr>
        <w:t>ے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 xml:space="preserve">BOD </w:t>
      </w:r>
      <w:r w:rsidRPr="00BA3AE8">
        <w:rPr>
          <w:rFonts w:ascii="Symbol" w:hAnsi="Symbol" w:cs="Symbol"/>
          <w:sz w:val="28"/>
          <w:szCs w:val="28"/>
        </w:rPr>
        <w:t></w:t>
      </w:r>
      <w:r w:rsidRPr="00BA3AE8">
        <w:rPr>
          <w:rFonts w:ascii="SchoolBookC" w:hAnsi="SchoolBookC" w:cs="SchoolBookC"/>
          <w:sz w:val="28"/>
          <w:szCs w:val="28"/>
        </w:rPr>
        <w:t>156</w:t>
      </w:r>
      <w:r w:rsidRPr="00BA3AE8">
        <w:rPr>
          <w:rFonts w:ascii="Symbol" w:hAnsi="Symbol" w:cs="Symbol"/>
          <w:sz w:val="28"/>
          <w:szCs w:val="28"/>
        </w:rPr>
        <w:t></w:t>
      </w:r>
      <w:r w:rsidRPr="00BA3AE8">
        <w:rPr>
          <w:rFonts w:ascii="SchoolBookC" w:hAnsi="SchoolBookC" w:cs="SchoolBookC"/>
          <w:sz w:val="28"/>
          <w:szCs w:val="28"/>
        </w:rPr>
        <w:t>.</w:t>
      </w:r>
    </w:p>
    <w:p w:rsidR="00094A5C" w:rsidRPr="00BA3AE8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" w:hAnsi="SchoolBookC" w:cs="SchoolBookC"/>
          <w:sz w:val="28"/>
          <w:szCs w:val="28"/>
        </w:rPr>
      </w:pPr>
    </w:p>
    <w:p w:rsidR="00094A5C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-Italic" w:hAnsi="SchoolBookC-Italic" w:cs="SchoolBookC-Italic"/>
          <w:i/>
          <w:iCs/>
          <w:sz w:val="28"/>
          <w:szCs w:val="28"/>
        </w:rPr>
      </w:pPr>
      <w:r w:rsidRPr="00BA3AE8">
        <w:rPr>
          <w:rFonts w:ascii="SchoolBookC-Bold" w:hAnsi="SchoolBookC-Bold" w:cs="SchoolBookC-Bold"/>
          <w:b/>
          <w:bCs/>
          <w:sz w:val="28"/>
          <w:szCs w:val="28"/>
        </w:rPr>
        <w:t xml:space="preserve">8. </w:t>
      </w:r>
      <w:r w:rsidRPr="00BA3AE8">
        <w:rPr>
          <w:rFonts w:ascii="SchoolBookC" w:hAnsi="SchoolBookC" w:cs="SchoolBookC"/>
          <w:sz w:val="28"/>
          <w:szCs w:val="28"/>
        </w:rPr>
        <w:t xml:space="preserve">На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стороні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BC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квадрата 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ABCD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позначено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точку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M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 </w:t>
      </w:r>
      <w:r w:rsidRPr="00BA3AE8">
        <w:rPr>
          <w:rFonts w:ascii="SchoolBookC" w:hAnsi="SchoolBookC" w:cs="SchoolBookC"/>
          <w:sz w:val="28"/>
          <w:szCs w:val="28"/>
        </w:rPr>
        <w:t>так,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що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rtl/>
        </w:rPr>
        <w:t>ے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DAM</w:t>
      </w:r>
      <w:r w:rsidRPr="00BA3AE8">
        <w:rPr>
          <w:rFonts w:ascii="Symbol" w:hAnsi="Symbol" w:cs="Symbol"/>
          <w:sz w:val="28"/>
          <w:szCs w:val="28"/>
        </w:rPr>
        <w:t></w:t>
      </w:r>
      <w:r w:rsidRPr="00BA3AE8">
        <w:rPr>
          <w:rFonts w:ascii="Symbol" w:hAnsi="Symbol" w:cs="Symbol"/>
          <w:sz w:val="28"/>
          <w:szCs w:val="28"/>
        </w:rPr>
        <w:t></w:t>
      </w:r>
      <w:r w:rsidRPr="00BA3AE8">
        <w:rPr>
          <w:rFonts w:ascii="SchoolBookC" w:hAnsi="SchoolBookC" w:cs="SchoolBookC"/>
          <w:sz w:val="28"/>
          <w:szCs w:val="28"/>
        </w:rPr>
        <w:t>60</w:t>
      </w:r>
      <w:r w:rsidRPr="00BA3AE8">
        <w:rPr>
          <w:rFonts w:ascii="Symbol" w:hAnsi="Symbol" w:cs="Symbol"/>
          <w:sz w:val="28"/>
          <w:szCs w:val="28"/>
        </w:rPr>
        <w:t></w:t>
      </w:r>
      <w:r w:rsidRPr="00BA3AE8">
        <w:rPr>
          <w:rFonts w:ascii="SchoolBookC" w:hAnsi="SchoolBookC" w:cs="SchoolBookC"/>
          <w:sz w:val="28"/>
          <w:szCs w:val="28"/>
        </w:rPr>
        <w:t xml:space="preserve">. Знайдіть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>довжину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відрізка 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>MD</w:t>
      </w:r>
      <w:r w:rsidRPr="00BA3AE8">
        <w:rPr>
          <w:rFonts w:ascii="SchoolBookC" w:hAnsi="SchoolBookC" w:cs="SchoolBookC"/>
          <w:sz w:val="28"/>
          <w:szCs w:val="28"/>
        </w:rPr>
        <w:t>,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 </w:t>
      </w:r>
      <w:r w:rsidRPr="00BA3AE8">
        <w:rPr>
          <w:rFonts w:ascii="SchoolBookC" w:hAnsi="SchoolBookC" w:cs="SchoolBookC"/>
          <w:sz w:val="28"/>
          <w:szCs w:val="28"/>
        </w:rPr>
        <w:t xml:space="preserve">якщо </w:t>
      </w:r>
      <w:r>
        <w:rPr>
          <w:rFonts w:ascii="SchoolBookC-Italic" w:hAnsi="SchoolBookC-Italic" w:cs="SchoolBookC-Italic"/>
          <w:i/>
          <w:iCs/>
          <w:sz w:val="28"/>
          <w:szCs w:val="28"/>
        </w:rPr>
        <w:t xml:space="preserve"> </w:t>
      </w:r>
      <w:r w:rsidRPr="00BA3AE8">
        <w:rPr>
          <w:rFonts w:ascii="SchoolBookC-Italic" w:hAnsi="SchoolBookC-Italic" w:cs="SchoolBookC-Italic"/>
          <w:i/>
          <w:iCs/>
          <w:sz w:val="28"/>
          <w:szCs w:val="28"/>
        </w:rPr>
        <w:t xml:space="preserve">AB </w:t>
      </w:r>
      <w:r w:rsidRPr="00BA3AE8">
        <w:rPr>
          <w:rFonts w:ascii="Symbol" w:hAnsi="Symbol" w:cs="Symbol"/>
          <w:sz w:val="28"/>
          <w:szCs w:val="28"/>
        </w:rPr>
        <w:t></w:t>
      </w:r>
      <w:r w:rsidRPr="00BA3AE8">
        <w:rPr>
          <w:rFonts w:ascii="Symbol" w:hAnsi="Symbol" w:cs="Symbol"/>
          <w:sz w:val="28"/>
          <w:szCs w:val="28"/>
        </w:rPr>
        <w:t></w:t>
      </w:r>
      <m:oMath>
        <m:rad>
          <m:radPr>
            <m:degHide m:val="on"/>
            <m:ctrlPr>
              <w:rPr>
                <w:rFonts w:ascii="Cambria Math" w:hAnsi="Cambria Math" w:cs="Symbo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Symbol"/>
                <w:sz w:val="28"/>
                <w:szCs w:val="28"/>
              </w:rPr>
              <m:t>3</m:t>
            </m:r>
          </m:e>
        </m:rad>
      </m:oMath>
      <w:r w:rsidRPr="00BA3AE8">
        <w:rPr>
          <w:rFonts w:ascii="SchoolBookC" w:hAnsi="SchoolBookC" w:cs="SchoolBookC"/>
          <w:sz w:val="28"/>
          <w:szCs w:val="28"/>
        </w:rPr>
        <w:t xml:space="preserve"> см.</w:t>
      </w:r>
    </w:p>
    <w:p w:rsidR="00094A5C" w:rsidRDefault="00094A5C" w:rsidP="00094A5C">
      <w:pPr>
        <w:autoSpaceDE w:val="0"/>
        <w:autoSpaceDN w:val="0"/>
        <w:adjustRightInd w:val="0"/>
        <w:spacing w:after="0" w:line="240" w:lineRule="auto"/>
        <w:jc w:val="both"/>
        <w:rPr>
          <w:rFonts w:ascii="SchoolBookC-Italic" w:hAnsi="SchoolBookC-Italic" w:cs="SchoolBookC-Italic"/>
          <w:i/>
          <w:iCs/>
          <w:sz w:val="28"/>
          <w:szCs w:val="28"/>
        </w:rPr>
      </w:pPr>
    </w:p>
    <w:p w:rsidR="00094A5C" w:rsidRPr="0098196D" w:rsidRDefault="00094A5C" w:rsidP="00094A5C">
      <w:pPr>
        <w:autoSpaceDE w:val="0"/>
        <w:autoSpaceDN w:val="0"/>
        <w:adjustRightInd w:val="0"/>
        <w:spacing w:after="0" w:line="240" w:lineRule="auto"/>
        <w:jc w:val="center"/>
        <w:rPr>
          <w:rFonts w:ascii="SchoolBookC" w:hAnsi="SchoolBookC" w:cs="SchoolBookC"/>
          <w:i/>
          <w:sz w:val="28"/>
          <w:szCs w:val="28"/>
        </w:rPr>
      </w:pPr>
      <w:r>
        <w:rPr>
          <w:rFonts w:ascii="SchoolBookC" w:hAnsi="SchoolBookC" w:cs="SchoolBookC"/>
          <w:i/>
          <w:sz w:val="28"/>
          <w:szCs w:val="28"/>
        </w:rPr>
        <w:t>Високи</w:t>
      </w:r>
      <w:r w:rsidRPr="0098196D">
        <w:rPr>
          <w:rFonts w:ascii="SchoolBookC" w:hAnsi="SchoolBookC" w:cs="SchoolBookC"/>
          <w:i/>
          <w:sz w:val="28"/>
          <w:szCs w:val="28"/>
        </w:rPr>
        <w:t xml:space="preserve">й  рівень </w:t>
      </w:r>
      <w:r w:rsidRPr="0098196D">
        <w:rPr>
          <w:rFonts w:ascii="SchoolBookC-Italic" w:hAnsi="SchoolBookC-Italic" w:cs="SchoolBookC-Italic"/>
          <w:i/>
          <w:iCs/>
          <w:sz w:val="28"/>
          <w:szCs w:val="28"/>
        </w:rPr>
        <w:t>(3 балів)</w:t>
      </w:r>
    </w:p>
    <w:p w:rsidR="00094A5C" w:rsidRPr="00BA3AE8" w:rsidRDefault="00094A5C" w:rsidP="00094A5C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094A5C" w:rsidRDefault="00094A5C" w:rsidP="00094A5C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  <w:r w:rsidRPr="00BA3AE8">
        <w:rPr>
          <w:rFonts w:ascii="SchoolBookC-Bold" w:hAnsi="SchoolBookC-Bold" w:cs="SchoolBookC-Bold"/>
          <w:b/>
          <w:bCs/>
          <w:sz w:val="28"/>
          <w:szCs w:val="28"/>
        </w:rPr>
        <w:t xml:space="preserve">9. </w:t>
      </w:r>
      <w:r w:rsidRPr="00BA3AE8">
        <w:rPr>
          <w:rFonts w:ascii="SchoolBookC" w:hAnsi="SchoolBookC" w:cs="SchoolBookC"/>
          <w:sz w:val="28"/>
          <w:szCs w:val="28"/>
        </w:rPr>
        <w:t xml:space="preserve">Основи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рівнобедреної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трапеції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>дорівнюють</w:t>
      </w:r>
      <w:r>
        <w:rPr>
          <w:rFonts w:ascii="SchoolBookC" w:hAnsi="SchoolBookC" w:cs="SchoolBookC"/>
          <w:sz w:val="28"/>
          <w:szCs w:val="28"/>
        </w:rPr>
        <w:t xml:space="preserve">  1</w:t>
      </w:r>
      <w:r w:rsidRPr="00BA3AE8">
        <w:rPr>
          <w:rFonts w:ascii="SchoolBookC" w:hAnsi="SchoolBookC" w:cs="SchoolBookC"/>
          <w:sz w:val="28"/>
          <w:szCs w:val="28"/>
        </w:rPr>
        <w:t>5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см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і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>33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см,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BA3AE8">
        <w:rPr>
          <w:rFonts w:ascii="SchoolBookC" w:hAnsi="SchoolBookC" w:cs="SchoolBookC"/>
          <w:sz w:val="28"/>
          <w:szCs w:val="28"/>
        </w:rPr>
        <w:t>а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діагоналі</w:t>
      </w:r>
      <w:r>
        <w:rPr>
          <w:rFonts w:ascii="SchoolBookC" w:hAnsi="SchoolBookC" w:cs="SchoolBookC"/>
          <w:sz w:val="28"/>
          <w:szCs w:val="28"/>
        </w:rPr>
        <w:t xml:space="preserve">  </w:t>
      </w:r>
      <w:r w:rsidRPr="00BA3AE8">
        <w:rPr>
          <w:rFonts w:ascii="SchoolBookC" w:hAnsi="SchoolBookC" w:cs="SchoolBookC"/>
          <w:sz w:val="28"/>
          <w:szCs w:val="28"/>
        </w:rPr>
        <w:t xml:space="preserve">є бісектрисами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гострих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кутів. 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>Обчисліть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площу</w:t>
      </w:r>
      <w:r>
        <w:rPr>
          <w:rFonts w:ascii="SchoolBookC" w:hAnsi="SchoolBookC" w:cs="SchoolBookC"/>
          <w:sz w:val="28"/>
          <w:szCs w:val="28"/>
        </w:rPr>
        <w:t xml:space="preserve"> </w:t>
      </w:r>
      <w:r w:rsidRPr="00BA3AE8">
        <w:rPr>
          <w:rFonts w:ascii="SchoolBookC" w:hAnsi="SchoolBookC" w:cs="SchoolBookC"/>
          <w:sz w:val="28"/>
          <w:szCs w:val="28"/>
        </w:rPr>
        <w:t xml:space="preserve"> трапеції.</w:t>
      </w:r>
    </w:p>
    <w:p w:rsidR="00094A5C" w:rsidRPr="00BA3AE8" w:rsidRDefault="00094A5C" w:rsidP="00094A5C">
      <w:pPr>
        <w:autoSpaceDE w:val="0"/>
        <w:autoSpaceDN w:val="0"/>
        <w:adjustRightInd w:val="0"/>
        <w:spacing w:after="0" w:line="240" w:lineRule="auto"/>
        <w:rPr>
          <w:rFonts w:ascii="SchoolBookC" w:hAnsi="SchoolBookC" w:cs="SchoolBookC"/>
          <w:sz w:val="28"/>
          <w:szCs w:val="28"/>
        </w:rPr>
      </w:pPr>
    </w:p>
    <w:p w:rsidR="008A6BAE" w:rsidRDefault="008A6BAE"/>
    <w:sectPr w:rsidR="008A6BAE" w:rsidSect="007B5A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Con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>
    <w:useFELayout/>
  </w:compat>
  <w:rsids>
    <w:rsidRoot w:val="00094A5C"/>
    <w:rsid w:val="00094A5C"/>
    <w:rsid w:val="008A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Company>home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2020-05-24T13:55:00Z</dcterms:created>
  <dcterms:modified xsi:type="dcterms:W3CDTF">2020-05-24T13:56:00Z</dcterms:modified>
</cp:coreProperties>
</file>