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Практичне заняття 5</w:t>
      </w:r>
    </w:p>
    <w:p w:rsidR="005E3DB4" w:rsidRPr="005E3DB4" w:rsidRDefault="005E3DB4" w:rsidP="005E3DB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uk-UA"/>
        </w:rPr>
        <w:t>Козацькі літописи XVII-XVIII ст. як історичні джерела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(Теоретичні відомості)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Відмінність козацьких літописів від давньоруських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Давньоруські літописи</w:t>
      </w: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 складалися з писаних різними авторами статей і набували остаточного вигляду під пером редакторів чи укладачів.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Козацькі літописи: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являють собою цілісні авторські твори, створені в другій половині XVII-XVIII ст. представниками освіченої старшини і належать до найцінніших джерел з історії України;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головна увага у них зосереджена на національно-визвольних та класових рухах українського народу, Визвольній війні 1648-1657 рр. під проводом Богдана Хмельницького, на періоді Руїни;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висвітлюються в козацьких літописах також питання культури і побуту українців.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Характеристика козацьких літописів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Характеризуються: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високим літературним стилем;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достовірністю відображених подій;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глибокими узагальненнями.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Особливості козацьких літописів: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їхніми творцями виступають представники козацького стану;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поєднують у собі риси літопису, історичної повісті, щоденників, мемуарів тощо;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розраховані на широке коло читачів.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Літописи побудовані: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на численних документах (мемуарних, господарських, військових, дипломатичних та інших);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на спогадах сучасників.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Визначальні історичні події відтворено: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lastRenderedPageBreak/>
        <w:t>• із загальнонародних патріотичних позицій;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із визнанням українського козацтва рушійною силою національної історії;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але з позицій негативного ставлення до виступів «черні», бо автори були представниками старшинських станових інтересів.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Ставлення до союзу з Московією: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союз із Московією в цілому схвалювався;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однак висловлювалося невдоволення утисками царських воєвод;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відстоювалися давні права і вольності козацтва.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Центральними постатями козацьких літописів виступають: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українські гетьмани (передусім Б. Хмельницький);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кошові, полковники та інша старшина, які відстоюють свободу, і честь «козацької вітчизни».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Значення літописів: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дають можливість дослідникам докладно прослідкувати перебіг подій Національно-визвольної війни під проводом Б. Хмельницького;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дізнатися багато цікавих фактів про ці події;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ознайомитися з багатьма видатними діячами Національно-визвольної війни;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вони знаменують собою перехід від літописання до власне історичної науки;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переходять від хронологічного переліку подій в літописах до їх осмислення.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Козацькі літописи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• Літопис Самовидця</w:t>
      </w: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 (очевидця).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Охоплює період від початку національно-визвольної війни під проводом Б. Хмельницького до 1702 р.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Автор негативно ставиться до союзу з кримським ханом, з великим смутком описує події часів Руїни, чимало уваги приділяє опису запорозького козацтва, кошовому І. Сірку.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Літописом Самовидця назвав цей твір Пантелеймон Куліш.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Автор побажав залишитися анонімним. Більшість істориків упевнена в тому, що ним був Генеральний підскарбій (міністр фінансів) Роман Ракушка-</w:t>
      </w:r>
      <w:proofErr w:type="spellStart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Романовський</w:t>
      </w:r>
      <w:proofErr w:type="spellEnd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«Літопис Самовидця» написаний «по гарячих слідах». Праця відзначається емоційністю, виразною образністю, безпосередністю сприйняття подій та їх викладу.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lastRenderedPageBreak/>
        <w:t>• Літопис Григорія Граб’янки,</w:t>
      </w: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 із 1686 р. простого козака, потім сотника, полкового судді, а з 1730 р. — галицького полковника.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Написаний церковнослов’янською мовою. Описані події починаються з Хмельниччини і закінчуються подіями 1709 р.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eastAsia="uk-UA"/>
        </w:rPr>
        <w:t>Самійло Величко (1670-1728)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 xml:space="preserve">Навчався в Києво-Могилянській академії, працював писарем у Генеральній канцелярії, потім у Генерального судді В. Кочубея. У 1708 р. усунений з посади І. Мазепою як людина з оточення опального судді. Наприкінці 1708 р. потрапив до в’язниці під час репресій Петра І проти прибічників Мазепи. Після звільнення у 1715 р. жив у маєтках Кочубеїв у с. </w:t>
      </w:r>
      <w:proofErr w:type="spellStart"/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>Диканці</w:t>
      </w:r>
      <w:proofErr w:type="spellEnd"/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 xml:space="preserve"> та с. Жуках під Полтавою, де протягом 1715-1720 рр. писав літопис про козацькі події 1648-1700 років.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>Літопис Величка не завершено, вочевидь, через хворобу очей, яка привела до цілковитої втрати зору.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 xml:space="preserve">Автор брав участь у Азовських походах та Північній війні. У 1723 р. у складі посольства П. Полуботка їздив до </w:t>
      </w:r>
      <w:proofErr w:type="spellStart"/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>Петербурга</w:t>
      </w:r>
      <w:proofErr w:type="spellEnd"/>
      <w:r w:rsidRPr="005E3DB4">
        <w:rPr>
          <w:rFonts w:ascii="Arial" w:eastAsia="Times New Roman" w:hAnsi="Arial" w:cs="Arial"/>
          <w:i/>
          <w:iCs/>
          <w:color w:val="292B2C"/>
          <w:sz w:val="23"/>
          <w:szCs w:val="23"/>
          <w:lang w:eastAsia="uk-UA"/>
        </w:rPr>
        <w:t xml:space="preserve"> клопотати перед Петром І про скасування Малоросійської колегії та відновлення гетьманства, за що разом із іншими членами посольства був ув'язнений у Петропавлівській фортеці. Після смерті Петра І відпущений на батьківщину, а 1738 р. загинув під час походу на татар.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Головна увага приділяється Національно-визвольній війні під проводом Б. Хмельницького.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Виданий гадяцьким полковником.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• Літопис Самійла Величка.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Це 4-томна праця Самійла Величка, що є найбільш детальним козацьким літописом.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Охоплює події 1648-1700 рр., а також вибірково більш ранні історичні події.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Літопис Самійла Величка складається з 4-х частин: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- перша — є особливо цікавою і називається «Сказання про війну козацьку з поляками», присвячена подіям 1648-1659 рр.;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- друга і третя частини охоплюють події 1660-1686 рр. і 1687-1700 рр. Містять значну кількість власних спостережень і ґрунтуються на документах гетьманської канцелярії;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- у четвертій частині зібрано додатки з різних документів XVII ст.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Для написання свого твору Величко використовував: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козацькі літописи, хроніки й щоденники;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твори іноземних істориків (німецьких, польських);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архівні документи Генеральної канцелярії;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lastRenderedPageBreak/>
        <w:t>• листи, реєстри тощо.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Твір написано: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 xml:space="preserve">• </w:t>
      </w:r>
      <w:proofErr w:type="spellStart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емоційно</w:t>
      </w:r>
      <w:proofErr w:type="spellEnd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образною книжною українською мовою з використанням народної фразеології і поетичних творів українських авторів.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Характеристика літопису: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з особливою майстерністю описано картини наслідків Руїни на українських землях, епізод про напад яничар і татар на Січ;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 xml:space="preserve">• детально описано походи Сірка на Крим, його лист до турецького султана. Оповідання С. Велична про похід І. Сірка на Крим і про листування Сірка послужили мотивом для створення картини І. </w:t>
      </w:r>
      <w:proofErr w:type="spellStart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Репіна</w:t>
      </w:r>
      <w:proofErr w:type="spellEnd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 xml:space="preserve"> «Запорожці пишуть листа турецькому султану»;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Величко дав не тільки опис історичних, документальних подій, а й їх коментар із погляду ідеології козацької верхівки того часу;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свій рукопис Самійло Величко прикрасив портретами десяти гетьманів, з любов’ю говорить про українську землю та її народ;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 xml:space="preserve">• порівнює Б. Хмельницького з </w:t>
      </w:r>
      <w:proofErr w:type="spellStart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Александром</w:t>
      </w:r>
      <w:proofErr w:type="spellEnd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 xml:space="preserve"> Македонським, вважаючи гетьмана великим </w:t>
      </w:r>
      <w:proofErr w:type="spellStart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діячем</w:t>
      </w:r>
      <w:proofErr w:type="spellEnd"/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 xml:space="preserve"> українського руху;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хоч літопис написано тодішньою літературною мовою, там проступає і жива народна мова з використанням народної фразеології та поетичних творів українських авторів;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• уперше літопис С. Величка опублікувала Київська археографічна комісія в 1848-1864 рр.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Літопис</w:t>
      </w: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 — історичний твір, у якому розповіді про події та факти подають за роками.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Церковнослов’янська мова</w:t>
      </w: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 — мова, яка з’явилася на Русі з прийняттям християнства.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Завдання до практичного заняття 5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1. Повторюємо і узагальнюємо інформацію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Користуючись теоретичними відомостями й матеріалом підручника, дайте відповіді на запитання.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1) Чому літописи XVII-XVIII ст. називають козацькими?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2) Які літописи відносять до козацьких?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3) Якими є особливості козацьких літописів?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4) Які події висвітлюються в козацьких літописах?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lastRenderedPageBreak/>
        <w:t>5) В чому полягає значення козацьких літописів?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2. Вчимося працювати з додатковими джерелами інформації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1) Підготуйте повідомлення про козацьких літописців.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2) З’ясуйте, в чому відмінність козацьких літописів від давньоруських.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3. Вчимося аналізувати писемні джерела Звернення Самійла Велична до козаків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...Щоб не побоялися стати за давні вольності наші, за Матір нашу, милу Батьківщину українську.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1) До чого закликає Самійло Величко козаків?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2) Із яких позицій написано ці слова?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4. Вчимося визначати спільні риси козацьких літописів, характеризувати їх за допомогою таблиць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1) Визначте спільні риси й особливості козацьких літописів, заповніть таблицю.</w:t>
      </w:r>
    </w:p>
    <w:tbl>
      <w:tblPr>
        <w:tblW w:w="7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2127"/>
      </w:tblGrid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uk-UA"/>
              </w:rPr>
              <w:t>Особливості козацьких літописів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uk-UA"/>
              </w:rPr>
              <w:t>Спільні риси</w:t>
            </w:r>
          </w:p>
        </w:tc>
      </w:tr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Ставлення до союзу з Московією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Центральні постаті літописів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Значення літописів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</w:tbl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2) Охарактеризуйте козацькі літописи, заповніть таблицю.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Характеристика козацьких літописів</w:t>
      </w:r>
    </w:p>
    <w:tbl>
      <w:tblPr>
        <w:tblW w:w="7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1768"/>
        <w:gridCol w:w="1713"/>
        <w:gridCol w:w="1554"/>
      </w:tblGrid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uk-UA"/>
              </w:rPr>
              <w:t>Літопис Самовидця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uk-UA"/>
              </w:rPr>
              <w:t>Літопис Г. Граб’янки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eastAsia="uk-UA"/>
              </w:rPr>
              <w:t>Літопис С. Величка</w:t>
            </w:r>
          </w:p>
        </w:tc>
      </w:tr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Які події охоплюють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Короткі відомості про авторів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  <w:tr w:rsidR="005E3DB4" w:rsidRPr="005E3DB4" w:rsidTr="005E3DB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  <w:r w:rsidRPr="005E3DB4"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  <w:t>Коротка характеристика літописів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DB4" w:rsidRPr="005E3DB4" w:rsidRDefault="005E3DB4" w:rsidP="005E3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eastAsia="uk-UA"/>
              </w:rPr>
            </w:pPr>
          </w:p>
        </w:tc>
      </w:tr>
    </w:tbl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5. Формуємо поняття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1) Літопис — це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2) Церковнослов’янська мова — це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6. Тренуємо асоціативне мислення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1) В літописах висвітлюються події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t>2) Козацькі літописи дають можливість дослідникам детально прослідкувати перебіг _____________ .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>7. Вчимося робити висновки</w:t>
      </w:r>
    </w:p>
    <w:p w:rsidR="005E3DB4" w:rsidRPr="005E3DB4" w:rsidRDefault="005E3DB4" w:rsidP="005E3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eastAsia="uk-UA"/>
        </w:rPr>
      </w:pPr>
      <w:r w:rsidRPr="005E3DB4">
        <w:rPr>
          <w:rFonts w:ascii="Arial" w:eastAsia="Times New Roman" w:hAnsi="Arial" w:cs="Arial"/>
          <w:color w:val="292B2C"/>
          <w:sz w:val="23"/>
          <w:szCs w:val="23"/>
          <w:lang w:eastAsia="uk-UA"/>
        </w:rPr>
        <w:lastRenderedPageBreak/>
        <w:t>Яким було значення козацьких літописів для кращого розуміння доби Національно-визвольної війни під проводом Б. Хмельницького та періоду Руїни? _____________ .</w:t>
      </w:r>
    </w:p>
    <w:p w:rsidR="004E50F9" w:rsidRDefault="004E50F9">
      <w:bookmarkStart w:id="0" w:name="_GoBack"/>
      <w:bookmarkEnd w:id="0"/>
    </w:p>
    <w:sectPr w:rsidR="004E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5"/>
    <w:rsid w:val="004E50F9"/>
    <w:rsid w:val="005E3DB4"/>
    <w:rsid w:val="006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3DB4"/>
    <w:rPr>
      <w:b/>
      <w:bCs/>
    </w:rPr>
  </w:style>
  <w:style w:type="character" w:styleId="a5">
    <w:name w:val="Emphasis"/>
    <w:basedOn w:val="a0"/>
    <w:uiPriority w:val="20"/>
    <w:qFormat/>
    <w:rsid w:val="005E3D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3DB4"/>
    <w:rPr>
      <w:b/>
      <w:bCs/>
    </w:rPr>
  </w:style>
  <w:style w:type="character" w:styleId="a5">
    <w:name w:val="Emphasis"/>
    <w:basedOn w:val="a0"/>
    <w:uiPriority w:val="20"/>
    <w:qFormat/>
    <w:rsid w:val="005E3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5346</Words>
  <Characters>3048</Characters>
  <Application>Microsoft Office Word</Application>
  <DocSecurity>0</DocSecurity>
  <Lines>25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2020-04-28T10:10:00Z</dcterms:created>
  <dcterms:modified xsi:type="dcterms:W3CDTF">2020-04-28T10:10:00Z</dcterms:modified>
</cp:coreProperties>
</file>