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10" w:rsidRDefault="00CA6E20" w:rsidP="00AE6210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Додаток 2 6 клас</w:t>
      </w:r>
    </w:p>
    <w:p w:rsidR="00AE6210" w:rsidRPr="002446A5" w:rsidRDefault="00AE6210" w:rsidP="00AE6210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Контрольна робота № з української мови</w:t>
      </w:r>
    </w:p>
    <w:p w:rsidR="00AE6210" w:rsidRPr="002446A5" w:rsidRDefault="00AE6210" w:rsidP="00AE6210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Займенник</w:t>
      </w:r>
    </w:p>
    <w:p w:rsidR="00AE6210" w:rsidRPr="002446A5" w:rsidRDefault="00AE6210" w:rsidP="00AE6210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I варіант</w:t>
      </w:r>
    </w:p>
    <w:p w:rsidR="00AE6210" w:rsidRPr="002446A5" w:rsidRDefault="00AE6210" w:rsidP="00AE6210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1 рівень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 xml:space="preserve">1.Займенниками є всі слова рядка 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А. Ви, всякий , що, ніяк, жоден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Б.  Вони, мій, скільки, хто? котрий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В. Деколи, чий, наші, їх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Г.  Моя, скільки? абияк, ти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2.</w:t>
      </w:r>
      <w:r w:rsidRPr="002446A5">
        <w:rPr>
          <w:rFonts w:ascii="Times New Roman" w:eastAsia="Times New Roman" w:hAnsi="Times New Roman"/>
          <w:b/>
          <w:lang w:val="uk-UA" w:eastAsia="ru-RU"/>
        </w:rPr>
        <w:tab/>
        <w:t xml:space="preserve">Займенник співвідноситься з 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А.  Дієсловом, іменником, прислівником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Б.  Прикметником, прислівником, іменником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В.  Числівником, прийменником, прикметником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Г.  Іменником, числівником, займенником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3.</w:t>
      </w:r>
      <w:r w:rsidRPr="002446A5">
        <w:rPr>
          <w:rFonts w:ascii="Times New Roman" w:eastAsia="Times New Roman" w:hAnsi="Times New Roman"/>
          <w:b/>
          <w:lang w:val="uk-UA" w:eastAsia="ru-RU"/>
        </w:rPr>
        <w:tab/>
        <w:t xml:space="preserve">З’ясуйте , яким членом речення виступає виділений займенник   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i/>
          <w:lang w:val="uk-UA" w:eastAsia="ru-RU"/>
        </w:rPr>
        <w:t>Усяка</w:t>
      </w:r>
      <w:r w:rsidRPr="002446A5">
        <w:rPr>
          <w:rFonts w:ascii="Times New Roman" w:eastAsia="Times New Roman" w:hAnsi="Times New Roman"/>
          <w:lang w:val="uk-UA" w:eastAsia="ru-RU"/>
        </w:rPr>
        <w:t xml:space="preserve"> травичка на своєму корені росте.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А.  Підметом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Б.  Додатком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В. Означенням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Г.  Обставиною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4.</w:t>
      </w:r>
      <w:r w:rsidRPr="002446A5">
        <w:rPr>
          <w:rFonts w:ascii="Times New Roman" w:eastAsia="Times New Roman" w:hAnsi="Times New Roman"/>
          <w:b/>
          <w:lang w:val="uk-UA" w:eastAsia="ru-RU"/>
        </w:rPr>
        <w:tab/>
        <w:t>З’ясуйте скільки займенників у цьому уривку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Вона була красуня з Катеринівки.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Було у неї п’ятеро вже нас.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Купляла нам гостинчика за гривеник,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Топила піч і поралась гаразд.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 xml:space="preserve"> А. 4       Б. 2      В. 3     Г. 5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5.</w:t>
      </w:r>
      <w:r w:rsidRPr="002446A5">
        <w:rPr>
          <w:rFonts w:ascii="Times New Roman" w:eastAsia="Times New Roman" w:hAnsi="Times New Roman"/>
          <w:b/>
          <w:lang w:val="uk-UA" w:eastAsia="ru-RU"/>
        </w:rPr>
        <w:tab/>
        <w:t>Усі займенники є особовими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А.  Я, мені, мене, мій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Б.  Твій, ти, тобою, тебе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В.  Ви, ваш, вам, вас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Г.  Мене, тобі, вам, ти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6.</w:t>
      </w:r>
      <w:r w:rsidRPr="002446A5">
        <w:rPr>
          <w:rFonts w:ascii="Times New Roman" w:eastAsia="Times New Roman" w:hAnsi="Times New Roman"/>
          <w:b/>
          <w:lang w:val="uk-UA" w:eastAsia="ru-RU"/>
        </w:rPr>
        <w:tab/>
        <w:t xml:space="preserve">Присвійний займенник є в кожному рядку, ОКРІМ 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 xml:space="preserve">А.  взяти </w:t>
      </w:r>
      <w:r w:rsidRPr="002446A5">
        <w:rPr>
          <w:rFonts w:ascii="Times New Roman" w:eastAsia="Times New Roman" w:hAnsi="Times New Roman"/>
          <w:i/>
          <w:lang w:val="uk-UA" w:eastAsia="ru-RU"/>
        </w:rPr>
        <w:t>його</w:t>
      </w:r>
      <w:r w:rsidRPr="002446A5">
        <w:rPr>
          <w:rFonts w:ascii="Times New Roman" w:eastAsia="Times New Roman" w:hAnsi="Times New Roman"/>
          <w:lang w:val="uk-UA" w:eastAsia="ru-RU"/>
        </w:rPr>
        <w:t xml:space="preserve"> зошит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 xml:space="preserve">Б.  схвалити </w:t>
      </w:r>
      <w:r w:rsidRPr="002446A5">
        <w:rPr>
          <w:rFonts w:ascii="Times New Roman" w:eastAsia="Times New Roman" w:hAnsi="Times New Roman"/>
          <w:i/>
          <w:lang w:val="uk-UA" w:eastAsia="ru-RU"/>
        </w:rPr>
        <w:t>мій</w:t>
      </w:r>
      <w:r w:rsidRPr="002446A5">
        <w:rPr>
          <w:rFonts w:ascii="Times New Roman" w:eastAsia="Times New Roman" w:hAnsi="Times New Roman"/>
          <w:lang w:val="uk-UA" w:eastAsia="ru-RU"/>
        </w:rPr>
        <w:t xml:space="preserve"> проект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 xml:space="preserve">В.  запросив </w:t>
      </w:r>
      <w:r w:rsidRPr="002446A5">
        <w:rPr>
          <w:rFonts w:ascii="Times New Roman" w:eastAsia="Times New Roman" w:hAnsi="Times New Roman"/>
          <w:i/>
          <w:lang w:val="uk-UA" w:eastAsia="ru-RU"/>
        </w:rPr>
        <w:t>її</w:t>
      </w:r>
      <w:r w:rsidRPr="002446A5">
        <w:rPr>
          <w:rFonts w:ascii="Times New Roman" w:eastAsia="Times New Roman" w:hAnsi="Times New Roman"/>
          <w:lang w:val="uk-UA" w:eastAsia="ru-RU"/>
        </w:rPr>
        <w:t xml:space="preserve"> в кіно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 xml:space="preserve">Г.  знає </w:t>
      </w:r>
      <w:r w:rsidRPr="002446A5">
        <w:rPr>
          <w:rFonts w:ascii="Times New Roman" w:eastAsia="Times New Roman" w:hAnsi="Times New Roman"/>
          <w:i/>
          <w:lang w:val="uk-UA" w:eastAsia="ru-RU"/>
        </w:rPr>
        <w:t>своє</w:t>
      </w:r>
      <w:r w:rsidRPr="002446A5">
        <w:rPr>
          <w:rFonts w:ascii="Times New Roman" w:eastAsia="Times New Roman" w:hAnsi="Times New Roman"/>
          <w:lang w:val="uk-UA" w:eastAsia="ru-RU"/>
        </w:rPr>
        <w:t xml:space="preserve"> місце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7.</w:t>
      </w:r>
      <w:r w:rsidRPr="002446A5">
        <w:rPr>
          <w:rFonts w:ascii="Times New Roman" w:eastAsia="Times New Roman" w:hAnsi="Times New Roman"/>
          <w:b/>
          <w:lang w:val="uk-UA" w:eastAsia="ru-RU"/>
        </w:rPr>
        <w:tab/>
        <w:t>Разом треба писати всі займенники рядка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А.  Будь/з/ким, де/хто, ні/який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Б.  Що/небудь, аби/який, хтозна/що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В.  Аби/до/кого, ні/кому, казна/яка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Г.  Ні/скільки, де/який, аби/чий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8.</w:t>
      </w:r>
      <w:r w:rsidRPr="002446A5">
        <w:rPr>
          <w:rFonts w:ascii="Times New Roman" w:eastAsia="Times New Roman" w:hAnsi="Times New Roman"/>
          <w:b/>
          <w:lang w:val="uk-UA" w:eastAsia="ru-RU"/>
        </w:rPr>
        <w:tab/>
        <w:t>Через дефіс треба писати всі займенники рядка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lastRenderedPageBreak/>
        <w:t>А.  Аби/кому, ні/скільки, хтозна/кого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Б.  Бозна/що, будь/кого, ані/кому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В.  Що/небудь, казна/чому, який/небудь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Г.  ні/з/чого, бозна/кому, чий/небудь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9.</w:t>
      </w:r>
      <w:r w:rsidRPr="002446A5">
        <w:rPr>
          <w:rFonts w:ascii="Times New Roman" w:eastAsia="Times New Roman" w:hAnsi="Times New Roman"/>
          <w:b/>
          <w:lang w:val="uk-UA" w:eastAsia="ru-RU"/>
        </w:rPr>
        <w:tab/>
        <w:t xml:space="preserve">Немає орфографічної помилки у словосполученні 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 xml:space="preserve">А.  залишитися ні з чим 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Б.  де-які питання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В.  які сь незрозумілі дії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Г.  гніватися хтозна чому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10.</w:t>
      </w:r>
      <w:r w:rsidRPr="002446A5">
        <w:rPr>
          <w:rFonts w:ascii="Times New Roman" w:eastAsia="Times New Roman" w:hAnsi="Times New Roman"/>
          <w:b/>
          <w:lang w:val="uk-UA" w:eastAsia="ru-RU"/>
        </w:rPr>
        <w:tab/>
        <w:t xml:space="preserve"> До одного розряду належать усі займенники в рядку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А.  Ніхто, скільки, ніщо, ніскільки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Б.  Мій, наш, вони, ваш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В.  Абияка, який, скільки-небудь, чий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Г.  Інший, сам, всякий, весь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11.</w:t>
      </w:r>
      <w:r w:rsidRPr="002446A5">
        <w:rPr>
          <w:rFonts w:ascii="Times New Roman" w:eastAsia="Times New Roman" w:hAnsi="Times New Roman"/>
          <w:b/>
          <w:lang w:val="uk-UA" w:eastAsia="ru-RU"/>
        </w:rPr>
        <w:tab/>
        <w:t xml:space="preserve"> Неозначені займенники творяться від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А.  Особових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Б.  Присвійних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 xml:space="preserve">В.  Вказівних 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Г.  Відносних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12.</w:t>
      </w:r>
      <w:r w:rsidRPr="002446A5">
        <w:rPr>
          <w:rFonts w:ascii="Times New Roman" w:eastAsia="Times New Roman" w:hAnsi="Times New Roman"/>
          <w:b/>
          <w:lang w:val="uk-UA" w:eastAsia="ru-RU"/>
        </w:rPr>
        <w:tab/>
        <w:t>Виділені займенник належить до одного розряду в усіх реченнях, ОКРІМ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>А.</w:t>
      </w:r>
      <w:r w:rsidRPr="002446A5">
        <w:rPr>
          <w:rFonts w:ascii="Times New Roman" w:eastAsia="Times New Roman" w:hAnsi="Times New Roman"/>
          <w:i/>
          <w:lang w:val="uk-UA" w:eastAsia="ru-RU"/>
        </w:rPr>
        <w:t xml:space="preserve"> Що </w:t>
      </w:r>
      <w:r w:rsidRPr="002446A5">
        <w:rPr>
          <w:rFonts w:ascii="Times New Roman" w:eastAsia="Times New Roman" w:hAnsi="Times New Roman"/>
          <w:lang w:val="uk-UA" w:eastAsia="ru-RU"/>
        </w:rPr>
        <w:t>не забуду я  ніколи?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 xml:space="preserve">Б.  Намалюю квіти, </w:t>
      </w:r>
      <w:r w:rsidRPr="002446A5">
        <w:rPr>
          <w:rFonts w:ascii="Times New Roman" w:eastAsia="Times New Roman" w:hAnsi="Times New Roman"/>
          <w:i/>
          <w:lang w:val="uk-UA" w:eastAsia="ru-RU"/>
        </w:rPr>
        <w:t>що</w:t>
      </w:r>
      <w:r w:rsidRPr="002446A5">
        <w:rPr>
          <w:rFonts w:ascii="Times New Roman" w:eastAsia="Times New Roman" w:hAnsi="Times New Roman"/>
          <w:lang w:val="uk-UA" w:eastAsia="ru-RU"/>
        </w:rPr>
        <w:t xml:space="preserve"> ростуть у лузі.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 xml:space="preserve">В.  </w:t>
      </w:r>
      <w:r w:rsidRPr="002446A5">
        <w:rPr>
          <w:rFonts w:ascii="Times New Roman" w:eastAsia="Times New Roman" w:hAnsi="Times New Roman"/>
          <w:b/>
          <w:lang w:val="uk-UA" w:eastAsia="ru-RU"/>
        </w:rPr>
        <w:t>Хто</w:t>
      </w:r>
      <w:r w:rsidRPr="002446A5">
        <w:rPr>
          <w:rFonts w:ascii="Times New Roman" w:eastAsia="Times New Roman" w:hAnsi="Times New Roman"/>
          <w:lang w:val="uk-UA" w:eastAsia="ru-RU"/>
        </w:rPr>
        <w:t xml:space="preserve"> наш народ? </w:t>
      </w:r>
      <w:r w:rsidRPr="002446A5">
        <w:rPr>
          <w:rFonts w:ascii="Times New Roman" w:eastAsia="Times New Roman" w:hAnsi="Times New Roman"/>
          <w:b/>
          <w:lang w:val="uk-UA" w:eastAsia="ru-RU"/>
        </w:rPr>
        <w:t xml:space="preserve">Яка </w:t>
      </w:r>
      <w:r w:rsidRPr="002446A5">
        <w:rPr>
          <w:rFonts w:ascii="Times New Roman" w:eastAsia="Times New Roman" w:hAnsi="Times New Roman"/>
          <w:lang w:val="uk-UA" w:eastAsia="ru-RU"/>
        </w:rPr>
        <w:t>у нього доля?</w:t>
      </w:r>
    </w:p>
    <w:p w:rsidR="00AE6210" w:rsidRPr="002446A5" w:rsidRDefault="00AE6210" w:rsidP="00AE6210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2446A5">
        <w:rPr>
          <w:rFonts w:ascii="Times New Roman" w:eastAsia="Times New Roman" w:hAnsi="Times New Roman"/>
          <w:lang w:val="uk-UA" w:eastAsia="ru-RU"/>
        </w:rPr>
        <w:t xml:space="preserve">Г.  Та до </w:t>
      </w:r>
      <w:r w:rsidRPr="002446A5">
        <w:rPr>
          <w:rFonts w:ascii="Times New Roman" w:eastAsia="Times New Roman" w:hAnsi="Times New Roman"/>
          <w:i/>
          <w:lang w:val="uk-UA" w:eastAsia="ru-RU"/>
        </w:rPr>
        <w:t>кого</w:t>
      </w:r>
      <w:r w:rsidRPr="002446A5">
        <w:rPr>
          <w:rFonts w:ascii="Times New Roman" w:eastAsia="Times New Roman" w:hAnsi="Times New Roman"/>
          <w:lang w:val="uk-UA" w:eastAsia="ru-RU"/>
        </w:rPr>
        <w:t xml:space="preserve"> ж я літатиму? </w:t>
      </w:r>
    </w:p>
    <w:p w:rsidR="00AE6210" w:rsidRPr="002446A5" w:rsidRDefault="00AE6210" w:rsidP="00AE6210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2446A5">
        <w:rPr>
          <w:rFonts w:ascii="Times New Roman" w:eastAsia="Times New Roman" w:hAnsi="Times New Roman"/>
          <w:b/>
          <w:lang w:val="uk-UA" w:eastAsia="ru-RU"/>
        </w:rPr>
        <w:t>2 рівень (всього 6б)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13.</w:t>
      </w:r>
      <w:r w:rsidRPr="00AE6210">
        <w:rPr>
          <w:rFonts w:ascii="Times New Roman" w:eastAsia="Times New Roman" w:hAnsi="Times New Roman"/>
          <w:b/>
          <w:color w:val="000000"/>
          <w:lang w:val="uk-UA" w:eastAsia="ru-RU"/>
        </w:rPr>
        <w:t>Перепишіть слова, розкриваючи дужки.</w:t>
      </w:r>
    </w:p>
    <w:p w:rsidR="00AE6210" w:rsidRPr="00AE6210" w:rsidRDefault="00AE6210" w:rsidP="00AE62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AE6210">
        <w:rPr>
          <w:rFonts w:ascii="Times New Roman" w:eastAsia="Times New Roman" w:hAnsi="Times New Roman"/>
          <w:color w:val="000000"/>
          <w:lang w:val="uk-UA" w:eastAsia="ru-RU"/>
        </w:rPr>
        <w:t>(Що) небудь, (коли) небудь, (ні) (до) чого, (ні) коли, (де) хто, (де) коли, (аби) як, (аби) хто, який (сь), (де) кілька, (ні) який, (ні) де, (ні) хто, (ні) (за) що, (ні) звідки, (ні) як, (казна) де, (казна) хто, (хто-зна) коли, (хтозна) скільки, (ні) (від) кого, де (небудь), який (небудь), (будь) де, (будь) що.</w:t>
      </w:r>
    </w:p>
    <w:p w:rsidR="00AE6210" w:rsidRPr="00AE6210" w:rsidRDefault="00AE6210" w:rsidP="00AE6210">
      <w:pPr>
        <w:spacing w:after="0" w:line="240" w:lineRule="auto"/>
        <w:rPr>
          <w:rFonts w:ascii="Times New Roman" w:hAnsi="Times New Roman"/>
          <w:shd w:val="clear" w:color="auto" w:fill="FFFFFF"/>
          <w:lang w:val="uk-UA"/>
        </w:rPr>
      </w:pPr>
      <w:r w:rsidRPr="00AE6210">
        <w:rPr>
          <w:rFonts w:ascii="Times New Roman" w:hAnsi="Times New Roman"/>
          <w:b/>
          <w:shd w:val="clear" w:color="auto" w:fill="FFFFFF"/>
          <w:lang w:val="uk-UA"/>
        </w:rPr>
        <w:t>13. Провідміняти займенники</w:t>
      </w:r>
      <w:r w:rsidRPr="00AE6210">
        <w:rPr>
          <w:rFonts w:ascii="Times New Roman" w:hAnsi="Times New Roman"/>
          <w:shd w:val="clear" w:color="auto" w:fill="FFFFFF"/>
          <w:lang w:val="uk-UA"/>
        </w:rPr>
        <w:t xml:space="preserve"> оцей, вони, бозна-хто.</w:t>
      </w:r>
    </w:p>
    <w:p w:rsidR="00AE6210" w:rsidRPr="00AE6210" w:rsidRDefault="00AE6210" w:rsidP="00AE6210">
      <w:pPr>
        <w:spacing w:after="0" w:line="240" w:lineRule="auto"/>
        <w:rPr>
          <w:rFonts w:ascii="Times New Roman" w:hAnsi="Times New Roman"/>
          <w:b/>
          <w:shd w:val="clear" w:color="auto" w:fill="FFFFFF"/>
          <w:lang w:val="uk-UA"/>
        </w:rPr>
      </w:pPr>
      <w:r w:rsidRPr="00AE6210">
        <w:rPr>
          <w:rFonts w:ascii="Times New Roman" w:hAnsi="Times New Roman"/>
          <w:b/>
          <w:shd w:val="clear" w:color="auto" w:fill="FFFFFF"/>
          <w:lang w:val="uk-UA"/>
        </w:rPr>
        <w:t>14.Записати речення, підкреслити головні і другорядні члени речення. Розібрати займенник як частину мови.</w:t>
      </w:r>
    </w:p>
    <w:p w:rsidR="00AE6210" w:rsidRPr="00AE6210" w:rsidRDefault="00AE6210" w:rsidP="00AE621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2446A5">
        <w:rPr>
          <w:rFonts w:ascii="Times New Roman" w:eastAsia="Times New Roman" w:hAnsi="Times New Roman"/>
          <w:lang w:eastAsia="ru-RU"/>
        </w:rPr>
        <w:t xml:space="preserve">У </w:t>
      </w:r>
      <w:r w:rsidRPr="00AE6210">
        <w:rPr>
          <w:rFonts w:ascii="Times New Roman" w:eastAsia="Times New Roman" w:hAnsi="Times New Roman"/>
          <w:lang w:val="uk-UA" w:eastAsia="ru-RU"/>
        </w:rPr>
        <w:t>н</w:t>
      </w:r>
      <w:r w:rsidRPr="002446A5">
        <w:rPr>
          <w:rFonts w:ascii="Times New Roman" w:eastAsia="Times New Roman" w:hAnsi="Times New Roman"/>
          <w:lang w:eastAsia="ru-RU"/>
        </w:rPr>
        <w:t>ього очі наче волошки в житі (А. Головко).</w:t>
      </w:r>
    </w:p>
    <w:p w:rsidR="00AE6210" w:rsidRDefault="00AE6210" w:rsidP="00AE621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210" w:rsidRDefault="00AE6210" w:rsidP="00AE621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210" w:rsidRDefault="00AE6210" w:rsidP="00AE621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210" w:rsidRDefault="00AE6210" w:rsidP="00AE621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210" w:rsidRDefault="00AE6210" w:rsidP="00AE621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E6210" w:rsidRPr="00AE6210" w:rsidRDefault="00AE6210" w:rsidP="00AE62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Контрольна робота №  з української мови</w:t>
      </w:r>
    </w:p>
    <w:p w:rsidR="00AE6210" w:rsidRPr="00AE6210" w:rsidRDefault="00AE6210" w:rsidP="00AE62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Займенник</w:t>
      </w:r>
    </w:p>
    <w:p w:rsidR="00AE6210" w:rsidRPr="00AE6210" w:rsidRDefault="00AE6210" w:rsidP="00AE62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II варіант</w:t>
      </w:r>
    </w:p>
    <w:p w:rsidR="00AE6210" w:rsidRPr="00AE6210" w:rsidRDefault="00AE6210" w:rsidP="00AE62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1 рівень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1.</w:t>
      </w:r>
      <w:r w:rsidRPr="00AE6210">
        <w:rPr>
          <w:rFonts w:ascii="Times New Roman" w:eastAsia="Times New Roman" w:hAnsi="Times New Roman"/>
          <w:b/>
          <w:lang w:val="uk-UA" w:eastAsia="ru-RU"/>
        </w:rPr>
        <w:tab/>
        <w:t xml:space="preserve">Займенниками є всі слова рядка, ОКРІМ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А.  Він, себе, мій, твій, сам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Б.  Ні в чому, скільки-небудь, інший, ти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В.  Собі, їх, стільки, його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Г.  Коли-небудь, нічий, жодний, я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2.</w:t>
      </w:r>
      <w:r w:rsidRPr="00AE6210">
        <w:rPr>
          <w:rFonts w:ascii="Times New Roman" w:eastAsia="Times New Roman" w:hAnsi="Times New Roman"/>
          <w:b/>
          <w:lang w:val="uk-UA" w:eastAsia="ru-RU"/>
        </w:rPr>
        <w:tab/>
        <w:t xml:space="preserve">Приставний звук [н] у непрямих відмінках мають займенники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А.  Присвійні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Б.  Особові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В.  Означальні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Г.  Вказівні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3.</w:t>
      </w:r>
      <w:r w:rsidRPr="00AE6210">
        <w:rPr>
          <w:rFonts w:ascii="Times New Roman" w:eastAsia="Times New Roman" w:hAnsi="Times New Roman"/>
          <w:b/>
          <w:lang w:val="uk-UA" w:eastAsia="ru-RU"/>
        </w:rPr>
        <w:tab/>
        <w:t xml:space="preserve">З’ясуйте , яким членом речення виступає виділений займенник  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У </w:t>
      </w:r>
      <w:r w:rsidRPr="00AE6210">
        <w:rPr>
          <w:rFonts w:ascii="Times New Roman" w:eastAsia="Times New Roman" w:hAnsi="Times New Roman"/>
          <w:i/>
          <w:lang w:val="uk-UA" w:eastAsia="ru-RU"/>
        </w:rPr>
        <w:t>її</w:t>
      </w:r>
      <w:r w:rsidRPr="00AE6210">
        <w:rPr>
          <w:rFonts w:ascii="Times New Roman" w:eastAsia="Times New Roman" w:hAnsi="Times New Roman"/>
          <w:lang w:val="uk-UA" w:eastAsia="ru-RU"/>
        </w:rPr>
        <w:t xml:space="preserve"> очах ворухнувся здогад. 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А.  Підметом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Б.  Додатком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В.  Означенням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Г.  Обставиною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4.</w:t>
      </w:r>
      <w:r w:rsidRPr="00AE6210">
        <w:rPr>
          <w:rFonts w:ascii="Times New Roman" w:eastAsia="Times New Roman" w:hAnsi="Times New Roman"/>
          <w:b/>
          <w:lang w:val="uk-UA" w:eastAsia="ru-RU"/>
        </w:rPr>
        <w:tab/>
        <w:t>З’ясуйте скільки займенників у цьому уривку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Моя княгине! Ти ідеш вмирати,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піднявши вгору стомлене лице,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Я плачу й можу сліз не витирати.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Старі дуби, спасибі вам за це.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А. 4       Б. 3      В. 5       Г. 2 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5.</w:t>
      </w:r>
      <w:r w:rsidRPr="00AE6210">
        <w:rPr>
          <w:rFonts w:ascii="Times New Roman" w:eastAsia="Times New Roman" w:hAnsi="Times New Roman"/>
          <w:b/>
          <w:lang w:val="uk-UA" w:eastAsia="ru-RU"/>
        </w:rPr>
        <w:tab/>
        <w:t>Усі займенники є особовими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А.  Він, ваш, його, на ньому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Б.  Вони, їх, ми, нами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В.  Їй, їхній, її, вона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Г.  Ми, нас, наш, нею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6.</w:t>
      </w:r>
      <w:r w:rsidRPr="00AE6210">
        <w:rPr>
          <w:rFonts w:ascii="Times New Roman" w:eastAsia="Times New Roman" w:hAnsi="Times New Roman"/>
          <w:b/>
          <w:lang w:val="uk-UA" w:eastAsia="ru-RU"/>
        </w:rPr>
        <w:tab/>
        <w:t>Присвійний займенник виділено в рядку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А.  показати йому дорогу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Б.  повідомити моїх батьків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В.  поділитися з нею таємницею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Г.  зробити їм зауваження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7.</w:t>
      </w:r>
      <w:r w:rsidRPr="00AE6210">
        <w:rPr>
          <w:rFonts w:ascii="Times New Roman" w:eastAsia="Times New Roman" w:hAnsi="Times New Roman"/>
          <w:b/>
          <w:lang w:val="uk-UA" w:eastAsia="ru-RU"/>
        </w:rPr>
        <w:tab/>
        <w:t>Разом треба писати всі займенники рядка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А. Ні/який, аби/скільки, яка/сь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lastRenderedPageBreak/>
        <w:t xml:space="preserve">Б.  Бозна/чого, ані/хто, ні/з/ким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В.  Хто/небудь, аби/чий, котрий/сь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Г.  Де/що, ні/до/чого, казна/з/ким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8.</w:t>
      </w:r>
      <w:r w:rsidRPr="00AE6210">
        <w:rPr>
          <w:rFonts w:ascii="Times New Roman" w:eastAsia="Times New Roman" w:hAnsi="Times New Roman"/>
          <w:b/>
          <w:lang w:val="uk-UA" w:eastAsia="ru-RU"/>
        </w:rPr>
        <w:tab/>
        <w:t>Окремо треба писати всі займенники рядка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А. Ні/який, будь/у/що, кому/небудь 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Б.  Ні/до/кого, аби/з/ким, ні/в/кого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В.  Хтозна/скільки, ні/з/чого, де/чиє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Г.  Ні/в/чому, чий/небудь, ані/скільки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9.</w:t>
      </w:r>
      <w:r w:rsidRPr="00AE6210">
        <w:rPr>
          <w:rFonts w:ascii="Times New Roman" w:eastAsia="Times New Roman" w:hAnsi="Times New Roman"/>
          <w:b/>
          <w:lang w:val="uk-UA" w:eastAsia="ru-RU"/>
        </w:rPr>
        <w:tab/>
        <w:t>Допущено орфографічну помилку в словосполученні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А.  без будь-яких пригод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Б.  хтозна-які питання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В.  ні ким не визнаний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Г.  чомусь не заперечує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10.</w:t>
      </w:r>
      <w:r w:rsidRPr="00AE6210">
        <w:rPr>
          <w:rFonts w:ascii="Times New Roman" w:eastAsia="Times New Roman" w:hAnsi="Times New Roman"/>
          <w:b/>
          <w:lang w:val="uk-UA" w:eastAsia="ru-RU"/>
        </w:rPr>
        <w:tab/>
        <w:t xml:space="preserve"> До одного розряду належать усі займенники в рядку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А.  Той, цей, такий,стільки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Б.  Її, наш, ви, мій, ти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В.  Хто, ніякий, чий, котрий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Г.  Що-небудь, якийсь, жодний, казна-чого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11.</w:t>
      </w:r>
      <w:r w:rsidRPr="00AE6210">
        <w:rPr>
          <w:rFonts w:ascii="Times New Roman" w:eastAsia="Times New Roman" w:hAnsi="Times New Roman"/>
          <w:b/>
          <w:lang w:val="uk-UA" w:eastAsia="ru-RU"/>
        </w:rPr>
        <w:tab/>
        <w:t xml:space="preserve"> Заперечні займенники творяться від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А.  Особових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Б.  Присвійних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В.  Вказівних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Г.  Відносних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12.</w:t>
      </w:r>
      <w:r w:rsidRPr="00AE6210">
        <w:rPr>
          <w:rFonts w:ascii="Times New Roman" w:eastAsia="Times New Roman" w:hAnsi="Times New Roman"/>
          <w:b/>
          <w:lang w:val="uk-UA" w:eastAsia="ru-RU"/>
        </w:rPr>
        <w:tab/>
        <w:t xml:space="preserve"> Виділені займенник належить до одного розряду в усіх реченнях, ОКРІМ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А.  Не знаю я, </w:t>
      </w:r>
      <w:r w:rsidRPr="00AE6210">
        <w:rPr>
          <w:rFonts w:ascii="Times New Roman" w:eastAsia="Times New Roman" w:hAnsi="Times New Roman"/>
          <w:i/>
          <w:lang w:val="uk-UA" w:eastAsia="ru-RU"/>
        </w:rPr>
        <w:t>хто</w:t>
      </w:r>
      <w:r w:rsidRPr="00AE6210">
        <w:rPr>
          <w:rFonts w:ascii="Times New Roman" w:eastAsia="Times New Roman" w:hAnsi="Times New Roman"/>
          <w:lang w:val="uk-UA" w:eastAsia="ru-RU"/>
        </w:rPr>
        <w:t xml:space="preserve"> поступиться своєю волею.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Б.  </w:t>
      </w:r>
      <w:r w:rsidRPr="00AE6210">
        <w:rPr>
          <w:rFonts w:ascii="Times New Roman" w:eastAsia="Times New Roman" w:hAnsi="Times New Roman"/>
          <w:i/>
          <w:lang w:val="uk-UA" w:eastAsia="ru-RU"/>
        </w:rPr>
        <w:t>Хто</w:t>
      </w:r>
      <w:r w:rsidRPr="00AE6210">
        <w:rPr>
          <w:rFonts w:ascii="Times New Roman" w:eastAsia="Times New Roman" w:hAnsi="Times New Roman"/>
          <w:lang w:val="uk-UA" w:eastAsia="ru-RU"/>
        </w:rPr>
        <w:t xml:space="preserve"> ввечері тобі розказує казки? 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В. У бур’янах губилася стежка, </w:t>
      </w:r>
      <w:r w:rsidRPr="00AE6210">
        <w:rPr>
          <w:rFonts w:ascii="Times New Roman" w:eastAsia="Times New Roman" w:hAnsi="Times New Roman"/>
          <w:i/>
          <w:lang w:val="uk-UA" w:eastAsia="ru-RU"/>
        </w:rPr>
        <w:t>якою</w:t>
      </w:r>
      <w:r w:rsidRPr="00AE6210">
        <w:rPr>
          <w:rFonts w:ascii="Times New Roman" w:eastAsia="Times New Roman" w:hAnsi="Times New Roman"/>
          <w:lang w:val="uk-UA" w:eastAsia="ru-RU"/>
        </w:rPr>
        <w:t xml:space="preserve"> ходимо до річки.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 xml:space="preserve">Г. Я чую пісню солов’я, </w:t>
      </w:r>
      <w:r w:rsidRPr="00AE6210">
        <w:rPr>
          <w:rFonts w:ascii="Times New Roman" w:eastAsia="Times New Roman" w:hAnsi="Times New Roman"/>
          <w:i/>
          <w:lang w:val="uk-UA" w:eastAsia="ru-RU"/>
        </w:rPr>
        <w:t>який</w:t>
      </w:r>
      <w:r w:rsidRPr="00AE6210">
        <w:rPr>
          <w:rFonts w:ascii="Times New Roman" w:eastAsia="Times New Roman" w:hAnsi="Times New Roman"/>
          <w:lang w:val="uk-UA" w:eastAsia="ru-RU"/>
        </w:rPr>
        <w:t xml:space="preserve"> сховався в нетрях гаю.</w:t>
      </w:r>
    </w:p>
    <w:p w:rsidR="00AE6210" w:rsidRPr="00AE6210" w:rsidRDefault="00AE6210" w:rsidP="00AE62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b/>
          <w:lang w:val="uk-UA" w:eastAsia="ru-RU"/>
        </w:rPr>
        <w:t>2 рівень (всього 6б)</w:t>
      </w:r>
    </w:p>
    <w:p w:rsidR="00AE6210" w:rsidRPr="00AE6210" w:rsidRDefault="00AE6210" w:rsidP="00AE62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eastAsia="Times New Roman" w:hAnsi="Times New Roman"/>
          <w:lang w:val="uk-UA" w:eastAsia="ru-RU"/>
        </w:rPr>
        <w:t>13.</w:t>
      </w:r>
      <w:r w:rsidRPr="00AE6210">
        <w:rPr>
          <w:rFonts w:ascii="Times New Roman" w:eastAsia="Times New Roman" w:hAnsi="Times New Roman"/>
          <w:color w:val="000000"/>
          <w:lang w:val="uk-UA" w:eastAsia="ru-RU"/>
        </w:rPr>
        <w:t>Перепишіть слова, розкриваючи дужки.</w:t>
      </w:r>
    </w:p>
    <w:p w:rsidR="00AE6210" w:rsidRPr="00AE6210" w:rsidRDefault="00AE6210" w:rsidP="00AE62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AE6210">
        <w:rPr>
          <w:rFonts w:ascii="Times New Roman" w:eastAsia="Times New Roman" w:hAnsi="Times New Roman"/>
          <w:color w:val="000000"/>
          <w:lang w:val="uk-UA" w:eastAsia="ru-RU"/>
        </w:rPr>
        <w:t>(Що) небудь, (коли) небудь, (ні) (до) чого, (ні) коли, (де) хто, (де) коли, (аби) як, (аби) хто, який (сь), (де) кілька, (ні) який, (ні) де, (ні) хто, (ні) (за) що, (ні) звідки, (ні) як, (казна) де, (казна) хто, (хто-зна) коли, (хтозна) скільки, (ні) (від) кого, де (небудь), який (небудь), (будь) де, (будь) що.</w:t>
      </w:r>
    </w:p>
    <w:p w:rsidR="00AE6210" w:rsidRPr="00AE6210" w:rsidRDefault="00AE6210" w:rsidP="00AE6210">
      <w:pPr>
        <w:spacing w:after="0" w:line="240" w:lineRule="auto"/>
        <w:rPr>
          <w:rFonts w:ascii="Times New Roman" w:hAnsi="Times New Roman"/>
          <w:shd w:val="clear" w:color="auto" w:fill="FFFFFF"/>
          <w:lang w:val="uk-UA"/>
        </w:rPr>
      </w:pPr>
      <w:r w:rsidRPr="00AE6210">
        <w:rPr>
          <w:rFonts w:ascii="Times New Roman" w:hAnsi="Times New Roman"/>
          <w:b/>
          <w:shd w:val="clear" w:color="auto" w:fill="FFFFFF"/>
          <w:lang w:val="uk-UA"/>
        </w:rPr>
        <w:t>14. Провідміняти займенники</w:t>
      </w:r>
      <w:r w:rsidRPr="00AE6210">
        <w:rPr>
          <w:rFonts w:ascii="Times New Roman" w:hAnsi="Times New Roman"/>
          <w:shd w:val="clear" w:color="auto" w:fill="FFFFFF"/>
          <w:lang w:val="uk-UA"/>
        </w:rPr>
        <w:t>чий, він, казна-хто.</w:t>
      </w:r>
    </w:p>
    <w:p w:rsidR="00AE6210" w:rsidRPr="00AE6210" w:rsidRDefault="00AE6210" w:rsidP="00AE6210">
      <w:pPr>
        <w:spacing w:after="0" w:line="240" w:lineRule="auto"/>
        <w:rPr>
          <w:rFonts w:ascii="Times New Roman" w:hAnsi="Times New Roman"/>
          <w:b/>
          <w:shd w:val="clear" w:color="auto" w:fill="FFFFFF"/>
          <w:lang w:val="uk-UA"/>
        </w:rPr>
      </w:pPr>
      <w:r w:rsidRPr="00AE6210">
        <w:rPr>
          <w:rFonts w:ascii="Times New Roman" w:hAnsi="Times New Roman"/>
          <w:b/>
          <w:shd w:val="clear" w:color="auto" w:fill="FFFFFF"/>
          <w:lang w:val="uk-UA"/>
        </w:rPr>
        <w:t>15.Записати речення, підкреслити головні і другорядні члени речення. Розібрати займенник як частину мови.</w:t>
      </w:r>
    </w:p>
    <w:p w:rsidR="00AE6210" w:rsidRPr="00AE6210" w:rsidRDefault="00AE6210" w:rsidP="00AE6210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 w:rsidRPr="00AE6210">
        <w:rPr>
          <w:rFonts w:ascii="Times New Roman" w:hAnsi="Times New Roman"/>
          <w:color w:val="000000"/>
          <w:shd w:val="clear" w:color="auto" w:fill="FFFFFF"/>
          <w:lang w:val="uk-UA"/>
        </w:rPr>
        <w:t>Усі ми знаємо слово порт.</w:t>
      </w:r>
    </w:p>
    <w:p w:rsidR="002C0AA6" w:rsidRPr="00AE6210" w:rsidRDefault="002C0AA6">
      <w:pPr>
        <w:rPr>
          <w:lang w:val="uk-UA"/>
        </w:rPr>
      </w:pPr>
    </w:p>
    <w:p w:rsidR="00AE6210" w:rsidRPr="00AE6210" w:rsidRDefault="00AE6210">
      <w:pPr>
        <w:rPr>
          <w:lang w:val="uk-UA"/>
        </w:rPr>
      </w:pPr>
    </w:p>
    <w:p w:rsidR="00AE6210" w:rsidRPr="00AE6210" w:rsidRDefault="00AE6210">
      <w:pPr>
        <w:rPr>
          <w:lang w:val="uk-UA"/>
        </w:rPr>
      </w:pPr>
    </w:p>
    <w:p w:rsidR="00AE6210" w:rsidRPr="00AE6210" w:rsidRDefault="00AE6210">
      <w:pPr>
        <w:rPr>
          <w:lang w:val="uk-UA"/>
        </w:rPr>
      </w:pPr>
    </w:p>
    <w:p w:rsidR="00AE6210" w:rsidRPr="00AE6210" w:rsidRDefault="00AE6210">
      <w:pPr>
        <w:rPr>
          <w:lang w:val="uk-UA"/>
        </w:rPr>
      </w:pPr>
    </w:p>
    <w:p w:rsidR="00AE6210" w:rsidRPr="00AE6210" w:rsidRDefault="00AE6210">
      <w:pPr>
        <w:rPr>
          <w:lang w:val="uk-UA"/>
        </w:rPr>
      </w:pPr>
    </w:p>
    <w:sectPr w:rsidR="00AE6210" w:rsidRPr="00AE6210" w:rsidSect="002A34B1">
      <w:pgSz w:w="16838" w:h="11906" w:orient="landscape"/>
      <w:pgMar w:top="426" w:right="1134" w:bottom="142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46" w:rsidRDefault="00680946" w:rsidP="00AE6210">
      <w:pPr>
        <w:spacing w:after="0" w:line="240" w:lineRule="auto"/>
      </w:pPr>
      <w:r>
        <w:separator/>
      </w:r>
    </w:p>
  </w:endnote>
  <w:endnote w:type="continuationSeparator" w:id="1">
    <w:p w:rsidR="00680946" w:rsidRDefault="00680946" w:rsidP="00AE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46" w:rsidRDefault="00680946" w:rsidP="00AE6210">
      <w:pPr>
        <w:spacing w:after="0" w:line="240" w:lineRule="auto"/>
      </w:pPr>
      <w:r>
        <w:separator/>
      </w:r>
    </w:p>
  </w:footnote>
  <w:footnote w:type="continuationSeparator" w:id="1">
    <w:p w:rsidR="00680946" w:rsidRDefault="00680946" w:rsidP="00AE6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210"/>
    <w:rsid w:val="002C0AA6"/>
    <w:rsid w:val="00577A6D"/>
    <w:rsid w:val="006171A7"/>
    <w:rsid w:val="00680946"/>
    <w:rsid w:val="00AE6210"/>
    <w:rsid w:val="00CA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2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E6210"/>
  </w:style>
  <w:style w:type="paragraph" w:styleId="a5">
    <w:name w:val="footer"/>
    <w:basedOn w:val="a"/>
    <w:link w:val="a6"/>
    <w:uiPriority w:val="99"/>
    <w:unhideWhenUsed/>
    <w:rsid w:val="00AE621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E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dcterms:created xsi:type="dcterms:W3CDTF">2018-04-01T16:14:00Z</dcterms:created>
  <dcterms:modified xsi:type="dcterms:W3CDTF">2020-04-28T06:51:00Z</dcterms:modified>
</cp:coreProperties>
</file>